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DC98"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bookmarkStart w:id="2" w:name="_GoBack"/>
      <w:bookmarkEnd w:id="2"/>
    </w:p>
    <w:p w14:paraId="242BB440" w14:textId="0B89E890" w:rsidR="004A4F41" w:rsidRDefault="00247819" w:rsidP="00E873F8">
      <w:pPr>
        <w:keepNext/>
        <w:keepLines/>
        <w:tabs>
          <w:tab w:val="left" w:pos="2340"/>
        </w:tabs>
        <w:spacing w:after="0"/>
        <w:ind w:firstLine="2250"/>
        <w:jc w:val="right"/>
        <w:outlineLvl w:val="0"/>
        <w:rPr>
          <w:rFonts w:eastAsia="Times New Roman" w:cs="Arial"/>
          <w:b/>
          <w:sz w:val="22"/>
          <w:szCs w:val="22"/>
        </w:rPr>
      </w:pPr>
      <w:r>
        <w:rPr>
          <w:noProof/>
        </w:rPr>
        <w:drawing>
          <wp:inline distT="0" distB="0" distL="0" distR="0" wp14:anchorId="00ED0AA2" wp14:editId="20BD8A0C">
            <wp:extent cx="2673688" cy="5495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358" cy="560161"/>
                    </a:xfrm>
                    <a:prstGeom prst="rect">
                      <a:avLst/>
                    </a:prstGeom>
                    <a:noFill/>
                    <a:ln>
                      <a:noFill/>
                    </a:ln>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5D5C14E2"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0BFD8C2E"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14:paraId="18F77F0E"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0E55D3" w:rsidRPr="000E55D3">
        <w:rPr>
          <w:rFonts w:eastAsia="Times New Roman" w:cs="Arial"/>
          <w:szCs w:val="22"/>
        </w:rPr>
        <w:t>625 W. Alluvial</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00E63956" w:rsidRPr="00AB609E">
        <w:rPr>
          <w:rFonts w:eastAsia="Times New Roman" w:cs="Arial"/>
          <w:szCs w:val="22"/>
          <w:lang w:val="it-IT"/>
        </w:rPr>
        <w:t xml:space="preserve">+1 </w:t>
      </w:r>
      <w:r w:rsidR="00CF2D0E" w:rsidRPr="00AB609E">
        <w:rPr>
          <w:rFonts w:eastAsia="Times New Roman" w:cs="Arial"/>
          <w:szCs w:val="22"/>
          <w:lang w:val="it-IT"/>
        </w:rPr>
        <w:t>813</w:t>
      </w:r>
      <w:r w:rsidR="005E6AE1" w:rsidRPr="00AB609E">
        <w:rPr>
          <w:rFonts w:eastAsia="Times New Roman" w:cs="Arial"/>
          <w:szCs w:val="22"/>
          <w:lang w:val="it-IT"/>
        </w:rPr>
        <w:t xml:space="preserve"> </w:t>
      </w:r>
      <w:r w:rsidR="00CF2D0E" w:rsidRPr="00AB609E">
        <w:rPr>
          <w:rFonts w:eastAsia="Times New Roman" w:cs="Arial"/>
          <w:szCs w:val="22"/>
          <w:lang w:val="it-IT"/>
        </w:rPr>
        <w:t>888</w:t>
      </w:r>
      <w:r w:rsidR="005E6AE1" w:rsidRPr="00AB609E">
        <w:rPr>
          <w:rFonts w:eastAsia="Times New Roman" w:cs="Arial"/>
          <w:szCs w:val="22"/>
          <w:lang w:val="it-IT"/>
        </w:rPr>
        <w:t>-</w:t>
      </w:r>
      <w:r w:rsidR="00CF2D0E" w:rsidRPr="00AB609E">
        <w:rPr>
          <w:rFonts w:eastAsia="Times New Roman" w:cs="Arial"/>
          <w:szCs w:val="22"/>
          <w:lang w:val="it-IT"/>
        </w:rPr>
        <w:t>9555</w:t>
      </w:r>
    </w:p>
    <w:p w14:paraId="07916DF1"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005E6AE1" w:rsidRPr="00AB609E">
        <w:rPr>
          <w:lang w:val="it-IT"/>
        </w:rPr>
        <w:t>www.</w:t>
      </w:r>
      <w:r w:rsidR="00E873F8" w:rsidRPr="00AB609E">
        <w:rPr>
          <w:lang w:val="it-IT"/>
        </w:rPr>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7F8378D4" w:rsidR="004A4F41" w:rsidRPr="00805AC0" w:rsidRDefault="005C29D1" w:rsidP="00805AC0">
      <w:pPr>
        <w:pStyle w:val="Heading1"/>
        <w:rPr>
          <w:color w:val="7030A0"/>
        </w:rPr>
      </w:pPr>
      <w:r w:rsidRPr="00805AC0">
        <w:t>VIDEO MANAGEMENT SYSTEM</w:t>
      </w:r>
      <w:r w:rsidR="00E34452" w:rsidRPr="00805AC0">
        <w:t xml:space="preserve"> </w:t>
      </w:r>
      <w:r w:rsidR="00E34452" w:rsidRPr="00805AC0">
        <w:rPr>
          <w:color w:val="7030A0"/>
        </w:rPr>
        <w:t xml:space="preserve">(VideoXpert Enterprise v </w:t>
      </w:r>
      <w:r w:rsidR="003E6416">
        <w:rPr>
          <w:color w:val="7030A0"/>
        </w:rPr>
        <w:t>3.</w:t>
      </w:r>
      <w:r w:rsidR="00C7666C">
        <w:rPr>
          <w:color w:val="7030A0"/>
        </w:rPr>
        <w:t>6</w:t>
      </w:r>
      <w:r w:rsidR="00E34452" w:rsidRPr="00805AC0">
        <w:rPr>
          <w:color w:val="7030A0"/>
        </w:rPr>
        <w:t>)</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12E9790"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537960AE"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727EC63B"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8"/>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9"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9"/>
    </w:p>
    <w:p w14:paraId="0AD127D5" w14:textId="77777777" w:rsidR="004A4F41" w:rsidRPr="001F10EE" w:rsidRDefault="004A4F41" w:rsidP="009F7BD5">
      <w:pPr>
        <w:spacing w:line="276" w:lineRule="auto"/>
      </w:pPr>
      <w:r w:rsidRPr="00585BED">
        <w:rPr>
          <w:rFonts w:eastAsia="Times New Roman" w:cs="Arial"/>
          <w:sz w:val="22"/>
          <w:szCs w:val="22"/>
        </w:rPr>
        <w:br w:type="page"/>
      </w:r>
    </w:p>
    <w:p w14:paraId="14F1CD74" w14:textId="77777777" w:rsidR="004A4F41" w:rsidRDefault="004A4F41" w:rsidP="009F7BD5">
      <w:pPr>
        <w:spacing w:line="276" w:lineRule="auto"/>
      </w:pPr>
    </w:p>
    <w:bookmarkEnd w:id="0"/>
    <w:bookmarkEnd w:id="1"/>
    <w:p w14:paraId="1B63A206" w14:textId="711476E9" w:rsidR="00A4243E" w:rsidRDefault="005C29D1" w:rsidP="00A4243E">
      <w:pPr>
        <w:spacing w:after="0"/>
        <w:jc w:val="center"/>
        <w:rPr>
          <w:rFonts w:eastAsia="Times New Roman" w:cs="Arial"/>
          <w:b/>
          <w:sz w:val="22"/>
          <w:szCs w:val="22"/>
        </w:rPr>
      </w:pPr>
      <w:r>
        <w:rPr>
          <w:rFonts w:eastAsia="Times New Roman" w:cs="Arial"/>
          <w:b/>
          <w:sz w:val="22"/>
          <w:szCs w:val="22"/>
        </w:rPr>
        <w:t>VIDEO MANAGEMENT SYSTEM</w:t>
      </w:r>
      <w:r w:rsidR="000A2548">
        <w:rPr>
          <w:rFonts w:eastAsia="Times New Roman" w:cs="Arial"/>
          <w:b/>
          <w:sz w:val="22"/>
          <w:szCs w:val="22"/>
        </w:rPr>
        <w:t xml:space="preserve"> </w:t>
      </w:r>
      <w:r w:rsidR="000A2548" w:rsidRPr="00D60514">
        <w:rPr>
          <w:b/>
          <w:color w:val="7030A0"/>
        </w:rPr>
        <w:t xml:space="preserve">(VideoXpert Enterprise v </w:t>
      </w:r>
      <w:r w:rsidR="003E6416">
        <w:rPr>
          <w:b/>
          <w:color w:val="7030A0"/>
        </w:rPr>
        <w:t>3.</w:t>
      </w:r>
      <w:r w:rsidR="00D513F2">
        <w:rPr>
          <w:b/>
          <w:color w:val="7030A0"/>
        </w:rPr>
        <w:t>6</w:t>
      </w:r>
      <w:r w:rsidR="000A2548" w:rsidRPr="00D60514">
        <w:rPr>
          <w:b/>
          <w:color w:val="7030A0"/>
        </w:rPr>
        <w:t>)</w:t>
      </w:r>
    </w:p>
    <w:p w14:paraId="584B9393" w14:textId="77777777"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10"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10"/>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1" w:name="_Toc334350694"/>
      <w:r w:rsidRPr="001B3D87">
        <w:rPr>
          <w:rFonts w:ascii="Arial" w:hAnsi="Arial" w:cs="Arial"/>
        </w:rPr>
        <w:t>Related Requirements</w:t>
      </w:r>
      <w:bookmarkEnd w:id="11"/>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1E60ADB6" w14:textId="77777777" w:rsidR="004F1224" w:rsidRPr="00E57D3D"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7DF4E9BE" w14:textId="77777777" w:rsidR="004F1224" w:rsidRPr="00E57D3D"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37B81AEE" w14:textId="77777777" w:rsidR="00542724"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CEDEE82" w14:textId="77777777"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3EE3C718" w14:textId="77777777" w:rsidR="00AD18FD" w:rsidRP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777777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42545805" w14:textId="77777777" w:rsidR="00217146" w:rsidRPr="00DD1061"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777777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IP - Internet Protocol</w:t>
      </w:r>
    </w:p>
    <w:p w14:paraId="058B47E1" w14:textId="77777777"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JPEG -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77777777" w:rsidR="00DA7533" w:rsidRPr="00DD1061" w:rsidRDefault="00DA7533" w:rsidP="002C166C">
      <w:pPr>
        <w:pStyle w:val="BodyText"/>
        <w:numPr>
          <w:ilvl w:val="3"/>
          <w:numId w:val="22"/>
        </w:numPr>
        <w:spacing w:before="60" w:after="0" w:line="276" w:lineRule="auto"/>
        <w:rPr>
          <w:rFonts w:ascii="Arial" w:hAnsi="Arial"/>
          <w:i/>
        </w:rPr>
      </w:pPr>
      <w:r w:rsidRPr="00DD1061">
        <w:rPr>
          <w:rFonts w:ascii="Arial" w:hAnsi="Arial"/>
        </w:rPr>
        <w:t>MJPEG - Motion JPEG</w:t>
      </w:r>
    </w:p>
    <w:p w14:paraId="6B8FB45F" w14:textId="77777777" w:rsidR="00247392" w:rsidRPr="00217146"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MPEG - Moving Pictures Experts Group</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77777777" w:rsidR="00B77C93" w:rsidRPr="00E560ED" w:rsidRDefault="00B77C93" w:rsidP="002C166C">
      <w:pPr>
        <w:pStyle w:val="BodyText"/>
        <w:numPr>
          <w:ilvl w:val="3"/>
          <w:numId w:val="22"/>
        </w:numPr>
        <w:spacing w:before="60" w:after="0" w:line="276" w:lineRule="auto"/>
        <w:rPr>
          <w:rFonts w:ascii="Arial" w:hAnsi="Arial"/>
          <w:i/>
        </w:rPr>
      </w:pPr>
      <w:r>
        <w:rPr>
          <w:rFonts w:ascii="Arial" w:hAnsi="Arial" w:cs="Arial"/>
          <w:bCs/>
          <w:iCs/>
        </w:rPr>
        <w:t>ONFIV – Open Network Video Interface Forum</w:t>
      </w:r>
    </w:p>
    <w:p w14:paraId="5A13DB12" w14:textId="77777777" w:rsidR="00E560ED" w:rsidRPr="00165812"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46C82C89" w14:textId="77777777"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08616C4C" w14:textId="77777777"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lastRenderedPageBreak/>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77777777"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591741BA" w14:textId="77777777"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6C41567B" w14:textId="77777777"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 xml:space="preserve">ustom attributes that users with </w:t>
      </w:r>
      <w:proofErr w:type="gramStart"/>
      <w:r w:rsidRPr="007100E9">
        <w:rPr>
          <w:rFonts w:ascii="Arial" w:hAnsi="Arial" w:cs="Arial"/>
        </w:rPr>
        <w:t>sufficient</w:t>
      </w:r>
      <w:proofErr w:type="gramEnd"/>
      <w:r w:rsidRPr="007100E9">
        <w:rPr>
          <w:rFonts w:ascii="Arial" w:hAnsi="Arial" w:cs="Arial"/>
        </w:rPr>
        <w:t xml:space="preserve"> rights can create and assign to cameras and devices, helping organize resources</w:t>
      </w:r>
      <w:r>
        <w:rPr>
          <w:rFonts w:ascii="Arial" w:hAnsi="Arial" w:cs="Arial"/>
        </w:rPr>
        <w:t>.</w:t>
      </w:r>
    </w:p>
    <w:p w14:paraId="219FABB0" w14:textId="77777777"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77777777" w:rsidR="004A4F41" w:rsidRPr="004F49F3" w:rsidRDefault="00585ECD" w:rsidP="00805AC0">
      <w:pPr>
        <w:pStyle w:val="Heading3"/>
        <w:rPr>
          <w:i/>
        </w:rPr>
      </w:pPr>
      <w:r>
        <w:t xml:space="preserve">1.03 </w:t>
      </w:r>
      <w:r w:rsidR="004A4F41" w:rsidRPr="004F49F3">
        <w:t>SUBMITTALS</w:t>
      </w:r>
    </w:p>
    <w:p w14:paraId="26D023BA" w14:textId="77777777" w:rsidR="004A4F41" w:rsidRPr="00CB28DB" w:rsidRDefault="004A4F41" w:rsidP="002C166C">
      <w:pPr>
        <w:pStyle w:val="BodyText"/>
        <w:numPr>
          <w:ilvl w:val="2"/>
          <w:numId w:val="23"/>
        </w:numPr>
        <w:spacing w:before="120" w:after="0" w:line="276" w:lineRule="auto"/>
        <w:rPr>
          <w:rFonts w:ascii="Arial" w:hAnsi="Arial"/>
          <w:i/>
        </w:rPr>
      </w:pPr>
      <w:r w:rsidRPr="00CB28DB">
        <w:rPr>
          <w:rFonts w:ascii="Arial" w:hAnsi="Arial"/>
        </w:rPr>
        <w:t>Product Data</w:t>
      </w:r>
    </w:p>
    <w:p w14:paraId="19F75AAF" w14:textId="77777777" w:rsidR="004A4F41" w:rsidRPr="00CB28DB" w:rsidRDefault="004A4F41" w:rsidP="002C166C">
      <w:pPr>
        <w:pStyle w:val="BodyText"/>
        <w:numPr>
          <w:ilvl w:val="3"/>
          <w:numId w:val="23"/>
        </w:numPr>
        <w:spacing w:before="60" w:after="0" w:line="276" w:lineRule="auto"/>
        <w:rPr>
          <w:rFonts w:ascii="Arial" w:hAnsi="Arial"/>
          <w:i/>
        </w:rPr>
      </w:pPr>
      <w:r w:rsidRPr="00CB28DB">
        <w:rPr>
          <w:rFonts w:ascii="Arial" w:hAnsi="Arial"/>
        </w:rPr>
        <w:t>Manufacturer’s printed or electronic data sheets</w:t>
      </w:r>
    </w:p>
    <w:p w14:paraId="415EA352" w14:textId="77777777" w:rsidR="003F4D9B" w:rsidRDefault="004A4F41" w:rsidP="002C166C">
      <w:pPr>
        <w:pStyle w:val="BodyText"/>
        <w:numPr>
          <w:ilvl w:val="3"/>
          <w:numId w:val="23"/>
        </w:numPr>
        <w:spacing w:before="60" w:after="0" w:line="276" w:lineRule="auto"/>
        <w:rPr>
          <w:rFonts w:ascii="Arial" w:hAnsi="Arial"/>
        </w:rPr>
      </w:pPr>
      <w:r w:rsidRPr="00CB28DB">
        <w:rPr>
          <w:rFonts w:ascii="Arial" w:hAnsi="Arial"/>
        </w:rPr>
        <w:t>Manufacturer’s installation and operation manuals</w:t>
      </w:r>
    </w:p>
    <w:p w14:paraId="66AC6005" w14:textId="77777777" w:rsidR="00110D3D" w:rsidRDefault="00110D3D" w:rsidP="002C166C">
      <w:pPr>
        <w:pStyle w:val="BodyText"/>
        <w:numPr>
          <w:ilvl w:val="3"/>
          <w:numId w:val="23"/>
        </w:numPr>
        <w:spacing w:before="60" w:after="0" w:line="276" w:lineRule="auto"/>
        <w:rPr>
          <w:rFonts w:ascii="Arial" w:hAnsi="Arial"/>
        </w:rPr>
      </w:pPr>
      <w:r>
        <w:rPr>
          <w:rFonts w:ascii="Arial" w:hAnsi="Arial"/>
        </w:rPr>
        <w:t>Warranty documentation</w:t>
      </w:r>
    </w:p>
    <w:p w14:paraId="7DEC9AD8" w14:textId="77777777" w:rsidR="004A4F41" w:rsidRPr="00C01CC1" w:rsidRDefault="00585ECD" w:rsidP="00805AC0">
      <w:pPr>
        <w:pStyle w:val="Heading3"/>
      </w:pPr>
      <w:r>
        <w:t xml:space="preserve">1.04 </w:t>
      </w:r>
      <w:r w:rsidR="004A4F41" w:rsidRPr="00C01CC1">
        <w:t>QUALIFICATIONS</w:t>
      </w:r>
    </w:p>
    <w:p w14:paraId="78FD5A69" w14:textId="77777777"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77777777" w:rsidR="006123CB" w:rsidRPr="00DD6CEA"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656085A7" w14:textId="77777777" w:rsidR="002964A1" w:rsidRPr="003E32B7" w:rsidRDefault="00585ECD" w:rsidP="00805AC0">
      <w:pPr>
        <w:pStyle w:val="Heading3"/>
      </w:pPr>
      <w:r>
        <w:t xml:space="preserve">1.05 </w:t>
      </w:r>
      <w:r w:rsidR="002964A1" w:rsidRPr="003E32B7">
        <w:t>DELIVERY, STORAGE AND HANDLING</w:t>
      </w:r>
    </w:p>
    <w:p w14:paraId="42F43315" w14:textId="77777777" w:rsidR="002964A1" w:rsidRPr="003E32B7" w:rsidRDefault="002964A1" w:rsidP="002C166C">
      <w:pPr>
        <w:numPr>
          <w:ilvl w:val="2"/>
          <w:numId w:val="25"/>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undamaged container with identification labels intact.</w:t>
      </w:r>
    </w:p>
    <w:p w14:paraId="2D58772F" w14:textId="77777777"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77777777"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585ECD" w:rsidRDefault="00585ECD" w:rsidP="00585ECD">
      <w:pPr>
        <w:pStyle w:val="Heading3"/>
        <w:rPr>
          <w:color w:val="7030A0"/>
        </w:rPr>
      </w:pPr>
      <w:r w:rsidRPr="00585ECD">
        <w:rPr>
          <w:color w:val="7030A0"/>
        </w:rPr>
        <w:t xml:space="preserve">2.01 </w:t>
      </w:r>
      <w:r w:rsidR="00972A5C" w:rsidRPr="00585ECD">
        <w:rPr>
          <w:color w:val="7030A0"/>
        </w:rPr>
        <w:t>EQUIPMENT</w:t>
      </w:r>
    </w:p>
    <w:p w14:paraId="65B9F4F9" w14:textId="77777777" w:rsidR="00474943" w:rsidRPr="003E6329" w:rsidRDefault="004A4F41" w:rsidP="002C166C">
      <w:pPr>
        <w:numPr>
          <w:ilvl w:val="2"/>
          <w:numId w:val="7"/>
        </w:numPr>
        <w:spacing w:before="120" w:after="0" w:line="276" w:lineRule="auto"/>
        <w:rPr>
          <w:rFonts w:cs="Arial"/>
          <w:color w:val="7030A0"/>
        </w:rPr>
      </w:pPr>
      <w:r w:rsidRPr="003E6329">
        <w:rPr>
          <w:rFonts w:cs="Arial"/>
          <w:color w:val="7030A0"/>
        </w:rPr>
        <w:t xml:space="preserve">Manufacturer: </w:t>
      </w:r>
      <w:r w:rsidR="009A10C3" w:rsidRPr="003E6329">
        <w:rPr>
          <w:rFonts w:cs="Arial"/>
          <w:color w:val="7030A0"/>
        </w:rPr>
        <w:tab/>
      </w:r>
      <w:r w:rsidR="00474943" w:rsidRPr="003E6329">
        <w:rPr>
          <w:rFonts w:cs="Arial"/>
          <w:color w:val="7030A0"/>
        </w:rPr>
        <w:t>Pelco</w:t>
      </w:r>
    </w:p>
    <w:p w14:paraId="29F7E201"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625 W. Alluvial</w:t>
      </w:r>
    </w:p>
    <w:p w14:paraId="25A60945"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 xml:space="preserve">Fresno, California 93711 </w:t>
      </w:r>
      <w:r w:rsidRPr="003E6329">
        <w:rPr>
          <w:rFonts w:cs="Arial"/>
          <w:color w:val="7030A0"/>
        </w:rPr>
        <w:t>USA</w:t>
      </w:r>
    </w:p>
    <w:p w14:paraId="6DBE6BCA" w14:textId="77777777" w:rsidR="00474943" w:rsidRPr="003E6329" w:rsidRDefault="00474943" w:rsidP="00474943">
      <w:pPr>
        <w:spacing w:after="0" w:line="276" w:lineRule="auto"/>
        <w:ind w:left="2160"/>
        <w:rPr>
          <w:rFonts w:cs="Arial"/>
          <w:color w:val="7030A0"/>
        </w:rPr>
      </w:pPr>
      <w:r w:rsidRPr="003E6329">
        <w:rPr>
          <w:rFonts w:cs="Arial"/>
          <w:color w:val="7030A0"/>
        </w:rPr>
        <w:tab/>
        <w:t>Phone: +1 813 888-9555</w:t>
      </w:r>
    </w:p>
    <w:p w14:paraId="3D3A086A" w14:textId="77777777" w:rsidR="00474943" w:rsidRPr="003E6329" w:rsidRDefault="00474943" w:rsidP="00474943">
      <w:pPr>
        <w:spacing w:after="0" w:line="276" w:lineRule="auto"/>
        <w:ind w:left="2160"/>
        <w:rPr>
          <w:rFonts w:cs="Arial"/>
          <w:color w:val="7030A0"/>
        </w:rPr>
      </w:pPr>
      <w:r w:rsidRPr="003E6329">
        <w:rPr>
          <w:rFonts w:cs="Arial"/>
          <w:color w:val="7030A0"/>
        </w:rPr>
        <w:tab/>
        <w:t>Web: www.pelco.com</w:t>
      </w:r>
    </w:p>
    <w:p w14:paraId="766190DD" w14:textId="77777777" w:rsidR="00474943" w:rsidRPr="003E6329" w:rsidRDefault="00474943" w:rsidP="00474943">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17FF5DA2" w14:textId="77777777" w:rsidR="004A4F41" w:rsidRPr="003E6329" w:rsidRDefault="00A5691E" w:rsidP="002C166C">
      <w:pPr>
        <w:numPr>
          <w:ilvl w:val="2"/>
          <w:numId w:val="7"/>
        </w:numPr>
        <w:spacing w:before="120" w:after="0" w:line="276" w:lineRule="auto"/>
        <w:rPr>
          <w:rFonts w:cs="Arial"/>
          <w:color w:val="7030A0"/>
        </w:rPr>
      </w:pPr>
      <w:r w:rsidRPr="003E6329">
        <w:rPr>
          <w:rFonts w:cs="Arial"/>
          <w:color w:val="7030A0"/>
        </w:rPr>
        <w:t>Model</w:t>
      </w:r>
      <w:r w:rsidR="00712573" w:rsidRPr="003E6329">
        <w:rPr>
          <w:rFonts w:cs="Arial"/>
          <w:color w:val="7030A0"/>
        </w:rPr>
        <w:tab/>
      </w:r>
      <w:r w:rsidR="00712573" w:rsidRPr="003E6329">
        <w:rPr>
          <w:rFonts w:cs="Arial"/>
          <w:color w:val="7030A0"/>
        </w:rPr>
        <w:tab/>
      </w:r>
      <w:r w:rsidR="00DE46DD" w:rsidRPr="003E6329">
        <w:rPr>
          <w:rFonts w:cs="Arial"/>
          <w:color w:val="7030A0"/>
        </w:rPr>
        <w:t>VideoXpert</w:t>
      </w:r>
      <w:r w:rsidR="00790BC0">
        <w:rPr>
          <w:rFonts w:cs="Arial"/>
          <w:color w:val="7030A0"/>
        </w:rPr>
        <w:t xml:space="preserve"> Enterprise</w:t>
      </w:r>
    </w:p>
    <w:p w14:paraId="3AB7C055" w14:textId="77777777" w:rsidR="004A4F41" w:rsidRPr="003E6329" w:rsidRDefault="004A4F41" w:rsidP="002C166C">
      <w:pPr>
        <w:numPr>
          <w:ilvl w:val="2"/>
          <w:numId w:val="7"/>
        </w:numPr>
        <w:spacing w:before="120" w:after="0" w:line="276" w:lineRule="auto"/>
        <w:rPr>
          <w:rFonts w:cs="Arial"/>
          <w:color w:val="7030A0"/>
        </w:rPr>
      </w:pPr>
      <w:r w:rsidRPr="003E6329">
        <w:rPr>
          <w:rFonts w:cs="Arial"/>
          <w:color w:val="7030A0"/>
        </w:rPr>
        <w:t xml:space="preserve">Alternates: </w:t>
      </w:r>
      <w:r w:rsidR="00DE46DD" w:rsidRPr="003E6329">
        <w:rPr>
          <w:rFonts w:cs="Arial"/>
          <w:color w:val="7030A0"/>
        </w:rPr>
        <w:tab/>
      </w:r>
      <w:r w:rsidR="00DE46DD" w:rsidRPr="003E6329">
        <w:rPr>
          <w:rFonts w:cs="Arial"/>
          <w:color w:val="7030A0"/>
        </w:rPr>
        <w:tab/>
      </w:r>
      <w:r w:rsidRPr="003E6329">
        <w:rPr>
          <w:rFonts w:cs="Arial"/>
          <w:color w:val="7030A0"/>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7BE1666C" w:rsidR="00886942" w:rsidRDefault="00886942" w:rsidP="00886942">
      <w:pPr>
        <w:spacing w:before="120" w:line="276" w:lineRule="auto"/>
        <w:ind w:left="720"/>
        <w:rPr>
          <w:rFonts w:cs="Arial"/>
        </w:rPr>
      </w:pPr>
      <w:r>
        <w:rPr>
          <w:rFonts w:cs="Arial"/>
        </w:rPr>
        <w:t>Software system functions are based on using hardware that meets the minimum specifications.</w:t>
      </w:r>
      <w:r w:rsidR="003E7D3D">
        <w:rPr>
          <w:rFonts w:cs="Arial"/>
        </w:rPr>
        <w:t xml:space="preserve"> No </w:t>
      </w:r>
      <w:r w:rsidR="004A1292">
        <w:rPr>
          <w:rFonts w:cs="Arial"/>
        </w:rPr>
        <w:t>performance guarantee</w:t>
      </w:r>
      <w:r w:rsidR="003E7D3D">
        <w:rPr>
          <w:rFonts w:cs="Arial"/>
        </w:rPr>
        <w:t xml:space="preserve"> is expressed or implied when the VMS is run on hardware that does not meet the minimum specifications. </w:t>
      </w:r>
      <w:r>
        <w:rPr>
          <w:rFonts w:cs="Arial"/>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7777777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nterface plug-ins including</w:t>
      </w:r>
      <w:r w:rsidR="00FA043C">
        <w:rPr>
          <w:rFonts w:ascii="Arial" w:hAnsi="Arial" w:cs="Arial"/>
        </w:rPr>
        <w:t>, but not limited to,</w:t>
      </w:r>
      <w:r w:rsidRPr="0053444A">
        <w:rPr>
          <w:rFonts w:ascii="Arial" w:hAnsi="Arial" w:cs="Arial"/>
        </w:rPr>
        <w:t xml:space="preserve"> mapping,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0F668749"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E4EF0F3" w14:textId="77777777" w:rsidR="003B6ADB" w:rsidRDefault="003B6ADB" w:rsidP="003B6ADB">
      <w:pPr>
        <w:pStyle w:val="ListParagraph"/>
        <w:pBdr>
          <w:bottom w:val="single" w:sz="4" w:space="1" w:color="auto"/>
        </w:pBdr>
        <w:spacing w:line="276" w:lineRule="auto"/>
        <w:ind w:left="1080"/>
        <w:rPr>
          <w:rFonts w:ascii="Arial" w:hAnsi="Arial" w:cs="Arial"/>
        </w:rPr>
      </w:pPr>
    </w:p>
    <w:p w14:paraId="057E41C5" w14:textId="77777777" w:rsidR="003B6ADB" w:rsidRPr="003B6ADB" w:rsidRDefault="003B6ADB" w:rsidP="003B6ADB">
      <w:pPr>
        <w:pStyle w:val="ListParagraph"/>
        <w:spacing w:before="60" w:line="276"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57ADCB7A" w14:textId="77777777" w:rsidR="003B6ADB" w:rsidRDefault="003B6ADB" w:rsidP="003B6ADB">
      <w:pPr>
        <w:pStyle w:val="ListParagraph"/>
        <w:pBdr>
          <w:top w:val="single" w:sz="4" w:space="1" w:color="auto"/>
        </w:pBdr>
        <w:spacing w:before="60" w:line="276" w:lineRule="auto"/>
        <w:ind w:left="1080"/>
        <w:rPr>
          <w:rFonts w:ascii="Arial" w:hAnsi="Arial" w:cs="Arial"/>
        </w:rPr>
      </w:pPr>
    </w:p>
    <w:p w14:paraId="4163E7E7" w14:textId="77777777" w:rsidR="003B6ADB" w:rsidRPr="005C47A3" w:rsidRDefault="00F63FC0" w:rsidP="002C166C">
      <w:pPr>
        <w:pStyle w:val="ListParagraph"/>
        <w:numPr>
          <w:ilvl w:val="3"/>
          <w:numId w:val="10"/>
        </w:numPr>
        <w:spacing w:line="276" w:lineRule="auto"/>
        <w:rPr>
          <w:rFonts w:ascii="Arial" w:hAnsi="Arial" w:cs="Arial"/>
          <w:color w:val="7030A0"/>
        </w:rPr>
      </w:pPr>
      <w:r w:rsidRPr="00433D0C">
        <w:rPr>
          <w:rFonts w:ascii="Arial" w:hAnsi="Arial" w:cs="Arial"/>
          <w:b/>
          <w:color w:val="7030A0"/>
        </w:rPr>
        <w:t>Aggregate</w:t>
      </w:r>
      <w:r w:rsidR="003B6ADB" w:rsidRPr="00433D0C">
        <w:rPr>
          <w:rFonts w:ascii="Arial" w:hAnsi="Arial" w:cs="Arial"/>
          <w:b/>
          <w:color w:val="7030A0"/>
        </w:rPr>
        <w:t xml:space="preserve"> independent VMS deployments across multiple networks and manag</w:t>
      </w:r>
      <w:r w:rsidRPr="00433D0C">
        <w:rPr>
          <w:rFonts w:ascii="Arial" w:hAnsi="Arial" w:cs="Arial"/>
          <w:b/>
          <w:color w:val="7030A0"/>
        </w:rPr>
        <w:t>e</w:t>
      </w:r>
      <w:r w:rsidR="003B6ADB" w:rsidRPr="00433D0C">
        <w:rPr>
          <w:rFonts w:ascii="Arial" w:hAnsi="Arial" w:cs="Arial"/>
          <w:b/>
          <w:color w:val="7030A0"/>
        </w:rPr>
        <w:t xml:space="preserve"> all video through a single system while preserving local operation</w:t>
      </w:r>
    </w:p>
    <w:p w14:paraId="30C467EE" w14:textId="77777777" w:rsidR="003B6ADB" w:rsidRDefault="003B6ADB" w:rsidP="003B6ADB">
      <w:pPr>
        <w:pStyle w:val="ListParagraph"/>
        <w:pBdr>
          <w:bottom w:val="single" w:sz="4" w:space="1" w:color="auto"/>
        </w:pBdr>
        <w:spacing w:line="276" w:lineRule="auto"/>
        <w:ind w:left="1080"/>
        <w:rPr>
          <w:rFonts w:ascii="Arial" w:hAnsi="Arial" w:cs="Arial"/>
        </w:rPr>
      </w:pPr>
    </w:p>
    <w:p w14:paraId="79D3D539" w14:textId="77777777"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VideoXpert Ult</w:t>
      </w:r>
      <w:r w:rsidR="00F63FC0">
        <w:rPr>
          <w:rFonts w:ascii="Arial" w:hAnsi="Arial" w:cs="Arial"/>
          <w:b/>
          <w:color w:val="7030A0"/>
        </w:rPr>
        <w:t>imate</w:t>
      </w:r>
      <w:r>
        <w:rPr>
          <w:rFonts w:ascii="Arial" w:hAnsi="Arial" w:cs="Arial"/>
          <w:b/>
          <w:color w:val="7030A0"/>
        </w:rPr>
        <w:t>.</w:t>
      </w:r>
    </w:p>
    <w:p w14:paraId="4EA7DBA6" w14:textId="77777777" w:rsidR="003B6ADB" w:rsidRDefault="003B6ADB" w:rsidP="003B6ADB">
      <w:pPr>
        <w:pStyle w:val="ListParagraph"/>
        <w:pBdr>
          <w:top w:val="single" w:sz="4" w:space="1" w:color="auto"/>
        </w:pBdr>
        <w:spacing w:line="276" w:lineRule="auto"/>
        <w:ind w:left="1080"/>
        <w:rPr>
          <w:rFonts w:ascii="Arial" w:hAnsi="Arial" w:cs="Arial"/>
        </w:rPr>
      </w:pPr>
    </w:p>
    <w:p w14:paraId="18A25788" w14:textId="77777777" w:rsidR="00F63FC0" w:rsidRDefault="00F63FC0"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Analytic capabilities </w:t>
      </w:r>
    </w:p>
    <w:p w14:paraId="2704C949" w14:textId="0C9A7D7F"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Pr="00C30402">
        <w:rPr>
          <w:rFonts w:cs="Arial"/>
          <w:sz w:val="20"/>
        </w:rPr>
        <w:t>Detect</w:t>
      </w:r>
      <w:r>
        <w:rPr>
          <w:rFonts w:cs="Arial"/>
          <w:sz w:val="20"/>
        </w:rPr>
        <w:t>ion</w:t>
      </w:r>
      <w:r w:rsidRPr="00C30402">
        <w:rPr>
          <w:rFonts w:cs="Arial"/>
          <w:sz w:val="20"/>
        </w:rPr>
        <w:t xml:space="preserve"> </w:t>
      </w:r>
      <w:r>
        <w:rPr>
          <w:rFonts w:cs="Arial"/>
          <w:sz w:val="20"/>
        </w:rPr>
        <w:t>of</w:t>
      </w:r>
      <w:r w:rsidRPr="00C30402">
        <w:rPr>
          <w:rFonts w:cs="Arial"/>
          <w:sz w:val="20"/>
        </w:rPr>
        <w:t xml:space="preserve"> objects that </w:t>
      </w:r>
      <w:r w:rsidR="00FA0E7D">
        <w:rPr>
          <w:rFonts w:cs="Arial"/>
          <w:sz w:val="20"/>
        </w:rPr>
        <w:t>move within, enter, or exit</w:t>
      </w:r>
      <w:r w:rsidRPr="00C30402">
        <w:rPr>
          <w:rFonts w:cs="Arial"/>
          <w:sz w:val="20"/>
        </w:rPr>
        <w:t xml:space="preserve"> a scene and trigger</w:t>
      </w:r>
      <w:r>
        <w:rPr>
          <w:rFonts w:cs="Arial"/>
          <w:sz w:val="20"/>
        </w:rPr>
        <w:t xml:space="preserve">ing </w:t>
      </w:r>
      <w:r w:rsidR="00FA0E7D">
        <w:rPr>
          <w:rFonts w:cs="Arial"/>
          <w:sz w:val="20"/>
        </w:rPr>
        <w:t>an event</w:t>
      </w:r>
    </w:p>
    <w:p w14:paraId="7DAAB6EE" w14:textId="77777777"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Alarm – Detection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30016FC1" w14:textId="77777777"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77777777"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4F26EEDC"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r w:rsidR="00F352DD">
        <w:t xml:space="preserve"> </w:t>
      </w:r>
      <w:r w:rsidR="00F352DD" w:rsidRPr="00F352DD">
        <w:rPr>
          <w:color w:val="7030A0"/>
        </w:rPr>
        <w:t>(CMG)</w:t>
      </w:r>
    </w:p>
    <w:p w14:paraId="4A1C2B31" w14:textId="77777777" w:rsidR="00C30402" w:rsidRDefault="00E066F9" w:rsidP="002C166C">
      <w:pPr>
        <w:pStyle w:val="StyleDefaultComplex10pt"/>
        <w:numPr>
          <w:ilvl w:val="2"/>
          <w:numId w:val="11"/>
        </w:numPr>
        <w:spacing w:before="120" w:after="0" w:line="276" w:lineRule="auto"/>
        <w:jc w:val="both"/>
        <w:rPr>
          <w:rFonts w:cs="Arial"/>
          <w:sz w:val="20"/>
        </w:rPr>
      </w:pPr>
      <w:bookmarkStart w:id="15" w:name="_Toc173721624"/>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77777777"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77777777"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77777777"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Stores exported video, or allows the user to export video to an external location for safe 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77777777" w:rsidR="00E066F9" w:rsidRPr="00E066F9" w:rsidRDefault="00E066F9" w:rsidP="002C166C">
      <w:pPr>
        <w:pStyle w:val="StyleDefaultComplex10pt"/>
        <w:numPr>
          <w:ilvl w:val="4"/>
          <w:numId w:val="11"/>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723F1542" w14:textId="77777777" w:rsidR="00E066F9" w:rsidRPr="00E066F9" w:rsidRDefault="00861742" w:rsidP="002C166C">
      <w:pPr>
        <w:pStyle w:val="StyleDefaultComplex10pt"/>
        <w:numPr>
          <w:ilvl w:val="4"/>
          <w:numId w:val="11"/>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791F737E" w14:textId="77777777" w:rsidR="00E066F9" w:rsidRPr="00E066F9" w:rsidRDefault="00861742" w:rsidP="002C166C">
      <w:pPr>
        <w:pStyle w:val="StyleDefaultComplex10pt"/>
        <w:keepNext/>
        <w:numPr>
          <w:ilvl w:val="4"/>
          <w:numId w:val="11"/>
        </w:numPr>
        <w:spacing w:before="60" w:after="0" w:line="276" w:lineRule="auto"/>
        <w:jc w:val="both"/>
        <w:rPr>
          <w:rFonts w:cs="Arial"/>
          <w:sz w:val="20"/>
        </w:rPr>
      </w:pPr>
      <w:r>
        <w:rPr>
          <w:rFonts w:cs="Arial"/>
          <w:sz w:val="20"/>
        </w:rPr>
        <w:lastRenderedPageBreak/>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469EA5FB" w14:textId="77777777" w:rsidR="00E066F9" w:rsidRDefault="00861742" w:rsidP="002C166C">
      <w:pPr>
        <w:pStyle w:val="StyleDefaultComplex10pt"/>
        <w:numPr>
          <w:ilvl w:val="4"/>
          <w:numId w:val="11"/>
        </w:numPr>
        <w:spacing w:before="60" w:after="0" w:line="276" w:lineRule="auto"/>
        <w:jc w:val="both"/>
        <w:rPr>
          <w:rFonts w:cs="Arial"/>
          <w:sz w:val="20"/>
        </w:rPr>
      </w:pPr>
      <w:r>
        <w:rPr>
          <w:rFonts w:cs="Arial"/>
          <w:sz w:val="20"/>
        </w:rPr>
        <w:t>virtual machine</w:t>
      </w:r>
    </w:p>
    <w:p w14:paraId="4F5255BD" w14:textId="77777777" w:rsidR="00E35031" w:rsidRDefault="00E35031" w:rsidP="002C166C">
      <w:pPr>
        <w:pStyle w:val="StyleDefaultComplex10pt"/>
        <w:numPr>
          <w:ilvl w:val="2"/>
          <w:numId w:val="11"/>
        </w:numPr>
        <w:spacing w:before="60" w:after="0" w:line="276" w:lineRule="auto"/>
        <w:jc w:val="both"/>
        <w:rPr>
          <w:rFonts w:cs="Arial"/>
          <w:sz w:val="20"/>
        </w:rPr>
      </w:pPr>
      <w:r>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59C6E3FE"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6632E101" w14:textId="77777777" w:rsidR="00F24F9E" w:rsidRDefault="00F24F9E" w:rsidP="002C166C">
      <w:pPr>
        <w:pStyle w:val="StyleDefaultComplex10pt"/>
        <w:numPr>
          <w:ilvl w:val="4"/>
          <w:numId w:val="11"/>
        </w:numPr>
        <w:spacing w:before="60" w:after="0" w:line="276" w:lineRule="auto"/>
        <w:jc w:val="both"/>
        <w:rPr>
          <w:rFonts w:cs="Arial"/>
          <w:sz w:val="20"/>
        </w:rPr>
      </w:pPr>
      <w:r>
        <w:rPr>
          <w:rFonts w:cs="Arial"/>
          <w:sz w:val="20"/>
        </w:rPr>
        <w:t>Standards</w:t>
      </w:r>
    </w:p>
    <w:p w14:paraId="48EECF09" w14:textId="77777777" w:rsidR="00F24F9E" w:rsidRDefault="00F24F9E" w:rsidP="002C166C">
      <w:pPr>
        <w:pStyle w:val="StyleDefaultComplex10pt"/>
        <w:numPr>
          <w:ilvl w:val="5"/>
          <w:numId w:val="11"/>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0C8966C9" w14:textId="77777777" w:rsidR="00F24F9E" w:rsidRDefault="00F24F9E" w:rsidP="002C166C">
      <w:pPr>
        <w:pStyle w:val="StyleDefaultComplex10pt"/>
        <w:numPr>
          <w:ilvl w:val="5"/>
          <w:numId w:val="11"/>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p>
    <w:p w14:paraId="39761DE0" w14:textId="4640F5C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00C7666C">
        <w:rPr>
          <w:rFonts w:cs="Arial"/>
          <w:sz w:val="20"/>
        </w:rPr>
        <w:t>Current version of Google Chrome, Mozilla Firefox, or Microsoft Edge</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77777777" w:rsidR="00FA0E7D" w:rsidRPr="00FA0E7D" w:rsidRDefault="00FA0E7D" w:rsidP="002C166C">
      <w:pPr>
        <w:pStyle w:val="StyleDefaultComplex10pt"/>
        <w:numPr>
          <w:ilvl w:val="5"/>
          <w:numId w:val="11"/>
        </w:numPr>
        <w:spacing w:before="60" w:after="0" w:line="276" w:lineRule="auto"/>
        <w:jc w:val="both"/>
        <w:rPr>
          <w:rFonts w:cs="Arial"/>
          <w:sz w:val="20"/>
        </w:rPr>
      </w:pPr>
      <w:r>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lastRenderedPageBreak/>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07D652EE" w14:textId="77777777" w:rsidR="006B39BA" w:rsidRPr="00C30402"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44382D1B" w14:textId="77777777" w:rsidR="00200644" w:rsidRDefault="00585ECD" w:rsidP="00805AC0">
      <w:pPr>
        <w:pStyle w:val="Heading3"/>
      </w:pPr>
      <w:r>
        <w:t xml:space="preserve">2.05 </w:t>
      </w:r>
      <w:r w:rsidR="00B2048D">
        <w:t>STREAM MANAGEMENT</w:t>
      </w:r>
      <w:r w:rsidR="00200644">
        <w:t xml:space="preserve"> APPLICATION</w:t>
      </w:r>
      <w:r w:rsidR="00125995">
        <w:t xml:space="preserve"> </w:t>
      </w:r>
      <w:r w:rsidR="00125995" w:rsidRPr="00125995">
        <w:rPr>
          <w:color w:val="7030A0"/>
        </w:rPr>
        <w:t>(MEDIA GATEWAY)</w:t>
      </w:r>
    </w:p>
    <w:p w14:paraId="3A274AF0" w14:textId="77777777"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36269357" w:rsidR="00E35031" w:rsidRDefault="00585ECD" w:rsidP="00805AC0">
      <w:pPr>
        <w:pStyle w:val="Heading3"/>
      </w:pPr>
      <w:r>
        <w:t xml:space="preserve">2.06 </w:t>
      </w:r>
      <w:r w:rsidR="00E35031">
        <w:t>CLIENT APPLICATION</w:t>
      </w:r>
      <w:r w:rsidR="00125995">
        <w:t xml:space="preserve"> </w:t>
      </w:r>
      <w:r w:rsidR="00125995" w:rsidRPr="00125995">
        <w:rPr>
          <w:color w:val="7030A0"/>
        </w:rPr>
        <w:t>(VXOPSCENTER)</w:t>
      </w:r>
    </w:p>
    <w:p w14:paraId="78696C25" w14:textId="17D29768"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05073BA3" w14:textId="482B4730" w:rsidR="00740E50" w:rsidRPr="001B371B" w:rsidRDefault="00740E50" w:rsidP="00F76C25">
      <w:pPr>
        <w:pStyle w:val="StyleDefaultComplex10pt"/>
        <w:numPr>
          <w:ilvl w:val="3"/>
          <w:numId w:val="29"/>
        </w:numPr>
        <w:spacing w:before="120" w:after="0" w:line="276" w:lineRule="auto"/>
        <w:jc w:val="both"/>
        <w:rPr>
          <w:rFonts w:cs="Arial"/>
          <w:sz w:val="20"/>
        </w:rPr>
      </w:pPr>
      <w:bookmarkStart w:id="16" w:name="_Hlk8899550"/>
      <w:r>
        <w:rPr>
          <w:rFonts w:cs="Arial"/>
          <w:sz w:val="20"/>
        </w:rPr>
        <w:t>The Client application shall i</w:t>
      </w:r>
      <w:r w:rsidRPr="000E4D4E">
        <w:rPr>
          <w:rFonts w:cs="Arial"/>
          <w:sz w:val="20"/>
        </w:rPr>
        <w:t>mport users and roles from existing LDAP</w:t>
      </w:r>
      <w:r>
        <w:rPr>
          <w:rFonts w:cs="Arial"/>
          <w:sz w:val="20"/>
        </w:rPr>
        <w:t xml:space="preserve"> servers</w:t>
      </w:r>
      <w:r w:rsidRPr="000E4D4E">
        <w:rPr>
          <w:rFonts w:cs="Arial"/>
          <w:sz w:val="20"/>
        </w:rPr>
        <w:t>, and enable single sign-on (SSO)</w:t>
      </w:r>
      <w:r>
        <w:rPr>
          <w:rFonts w:cs="Arial"/>
          <w:sz w:val="20"/>
        </w:rPr>
        <w:t>.</w:t>
      </w:r>
      <w:bookmarkEnd w:id="16"/>
    </w:p>
    <w:p w14:paraId="7F66D188"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485897F0" w14:textId="77777777" w:rsidR="001418B1" w:rsidRPr="00F4577D"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collection of </w:t>
      </w:r>
      <w:proofErr w:type="gramStart"/>
      <w:r>
        <w:rPr>
          <w:rFonts w:cs="Arial"/>
          <w:sz w:val="20"/>
        </w:rPr>
        <w:t>one or more tab</w:t>
      </w:r>
      <w:proofErr w:type="gramEnd"/>
      <w:r>
        <w:rPr>
          <w:rFonts w:cs="Arial"/>
          <w:sz w:val="20"/>
        </w:rPr>
        <w:t xml:space="preserve"> windows shall constitute a workspace.</w:t>
      </w:r>
    </w:p>
    <w:p w14:paraId="3C0AA5DA" w14:textId="77777777" w:rsidR="001418B1" w:rsidRDefault="001418B1" w:rsidP="00F76C25">
      <w:pPr>
        <w:pStyle w:val="StyleDefaultComplex10pt"/>
        <w:keepNext/>
        <w:numPr>
          <w:ilvl w:val="4"/>
          <w:numId w:val="29"/>
        </w:numPr>
        <w:spacing w:before="60" w:after="0" w:line="276" w:lineRule="auto"/>
        <w:jc w:val="both"/>
        <w:rPr>
          <w:rFonts w:cs="Arial"/>
          <w:sz w:val="20"/>
        </w:rPr>
      </w:pPr>
      <w:r>
        <w:rPr>
          <w:rFonts w:cs="Arial"/>
          <w:sz w:val="20"/>
        </w:rPr>
        <w:lastRenderedPageBreak/>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w:t>
      </w:r>
      <w:r w:rsidRPr="00D521D3">
        <w:rPr>
          <w:rFonts w:cs="Arial"/>
          <w:sz w:val="20"/>
        </w:rPr>
        <w:t xml:space="preserve">ny layout of video can be saved as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77777777"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F76C25">
      <w:pPr>
        <w:pStyle w:val="StyleDefaultComplex10pt"/>
        <w:keepNext/>
        <w:numPr>
          <w:ilvl w:val="3"/>
          <w:numId w:val="29"/>
        </w:numPr>
        <w:spacing w:before="60" w:after="0" w:line="276" w:lineRule="auto"/>
        <w:jc w:val="both"/>
        <w:rPr>
          <w:rFonts w:cs="Arial"/>
          <w:sz w:val="20"/>
        </w:rPr>
      </w:pPr>
      <w:r>
        <w:rPr>
          <w:rFonts w:cs="Arial"/>
          <w:sz w:val="20"/>
        </w:rPr>
        <w:lastRenderedPageBreak/>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be able to perform digital de-warping of Optera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34C290CC"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nine 9</w:t>
      </w:r>
      <w:r w:rsidRPr="00D521D3">
        <w:rPr>
          <w:rFonts w:cs="Arial"/>
          <w:sz w:val="20"/>
        </w:rPr>
        <w:t xml:space="preserve">) </w:t>
      </w:r>
      <w:r w:rsidR="00C02B2A">
        <w:rPr>
          <w:rFonts w:cs="Arial"/>
          <w:sz w:val="20"/>
        </w:rPr>
        <w:t>streams simultaneously in one tab</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lastRenderedPageBreak/>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3FE4AA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77777777"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lastRenderedPageBreak/>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77777777" w:rsidR="001418B1" w:rsidRPr="00263BB3" w:rsidRDefault="001418B1" w:rsidP="002C166C">
      <w:pPr>
        <w:pStyle w:val="StyleDefaultComplex10pt"/>
        <w:numPr>
          <w:ilvl w:val="2"/>
          <w:numId w:val="29"/>
        </w:numPr>
        <w:spacing w:before="120" w:after="0" w:line="276" w:lineRule="auto"/>
        <w:jc w:val="both"/>
        <w:rPr>
          <w:rFonts w:cs="Arial"/>
          <w:sz w:val="20"/>
        </w:rPr>
      </w:pPr>
      <w:bookmarkStart w:id="18" w:name="_Hlk524443588"/>
      <w:r w:rsidRPr="00263BB3">
        <w:rPr>
          <w:rFonts w:cs="Arial"/>
          <w:sz w:val="20"/>
        </w:rPr>
        <w:t xml:space="preserve">Relays – For devices that have a physical relay that is enabled on the VX System, </w:t>
      </w:r>
      <w:r>
        <w:rPr>
          <w:rFonts w:cs="Arial"/>
          <w:sz w:val="20"/>
        </w:rPr>
        <w:t>t</w:t>
      </w:r>
      <w:r w:rsidRPr="00263BB3">
        <w:rPr>
          <w:rFonts w:cs="Arial"/>
          <w:sz w:val="20"/>
        </w:rPr>
        <w:t xml:space="preserve">he Client application shall enable operators to activate or deactivate relays. </w:t>
      </w:r>
      <w:bookmarkEnd w:id="18"/>
    </w:p>
    <w:p w14:paraId="05DC82E9"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Plug-ins – The Client application shall support </w:t>
      </w:r>
      <w:r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Pr>
          <w:rFonts w:cs="Arial"/>
          <w:sz w:val="20"/>
        </w:rPr>
        <w:t>third-party</w:t>
      </w:r>
      <w:r w:rsidRPr="00E64731">
        <w:rPr>
          <w:rFonts w:cs="Arial"/>
          <w:sz w:val="20"/>
        </w:rPr>
        <w:t xml:space="preserve"> applications (such as advanced GIS Mapping Interfaces)</w:t>
      </w:r>
      <w:r>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w:t>
      </w:r>
      <w:proofErr w:type="gramStart"/>
      <w:r w:rsidRPr="009F21A2">
        <w:rPr>
          <w:rFonts w:cs="Arial"/>
          <w:sz w:val="20"/>
        </w:rPr>
        <w:t>particular status</w:t>
      </w:r>
      <w:proofErr w:type="gramEnd"/>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452F5ED4" w14:textId="4DCEBE31" w:rsidR="00F77ED1" w:rsidRDefault="00C770C3" w:rsidP="002C166C">
      <w:pPr>
        <w:pStyle w:val="StyleDefaultComplex10pt"/>
        <w:numPr>
          <w:ilvl w:val="2"/>
          <w:numId w:val="29"/>
        </w:numPr>
        <w:spacing w:before="60" w:after="0" w:line="276" w:lineRule="auto"/>
        <w:jc w:val="both"/>
        <w:rPr>
          <w:rFonts w:cs="Arial"/>
          <w:sz w:val="20"/>
        </w:rPr>
      </w:pPr>
      <w:r>
        <w:rPr>
          <w:rFonts w:cs="Arial"/>
          <w:sz w:val="20"/>
        </w:rPr>
        <w:t xml:space="preserve">Rackmount Workstation </w:t>
      </w:r>
      <w:r w:rsidR="00F77ED1">
        <w:rPr>
          <w:rFonts w:cs="Arial"/>
          <w:sz w:val="20"/>
        </w:rPr>
        <w:t>Hardware</w:t>
      </w:r>
    </w:p>
    <w:p w14:paraId="4555C12F" w14:textId="0DD27377"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5A4625">
        <w:rPr>
          <w:rFonts w:cs="Arial"/>
          <w:sz w:val="20"/>
        </w:rPr>
        <w:t>®</w:t>
      </w:r>
      <w:r w:rsidRPr="007100E9">
        <w:rPr>
          <w:rFonts w:cs="Arial"/>
          <w:sz w:val="20"/>
        </w:rPr>
        <w:t xml:space="preserve"> Xeon</w:t>
      </w:r>
      <w:r w:rsidR="005A4625">
        <w:rPr>
          <w:rFonts w:cs="Arial"/>
          <w:sz w:val="20"/>
        </w:rPr>
        <w:t>®</w:t>
      </w:r>
      <w:r w:rsidRPr="007100E9">
        <w:rPr>
          <w:rFonts w:cs="Arial"/>
          <w:sz w:val="20"/>
        </w:rPr>
        <w:t xml:space="preserve"> E3-1275 v3</w:t>
      </w:r>
    </w:p>
    <w:p w14:paraId="05E0FD92" w14:textId="448493E9"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5A4625">
        <w:rPr>
          <w:rFonts w:cs="Arial"/>
          <w:sz w:val="20"/>
        </w:rPr>
        <w:t>®</w:t>
      </w:r>
      <w:r w:rsidRPr="007100E9">
        <w:rPr>
          <w:rFonts w:cs="Arial"/>
          <w:sz w:val="20"/>
        </w:rPr>
        <w:t xml:space="preserve"> </w:t>
      </w:r>
      <w:r w:rsidR="008972B8">
        <w:rPr>
          <w:rFonts w:cs="Arial"/>
          <w:sz w:val="20"/>
        </w:rPr>
        <w:t xml:space="preserve">Windows </w:t>
      </w:r>
      <w:r w:rsidR="00712B58">
        <w:rPr>
          <w:rFonts w:cs="Arial"/>
          <w:sz w:val="20"/>
        </w:rPr>
        <w:t xml:space="preserve">10 </w:t>
      </w:r>
      <w:r w:rsidR="00CD53F4">
        <w:rPr>
          <w:rFonts w:cs="Arial"/>
          <w:sz w:val="20"/>
        </w:rPr>
        <w:t>I</w:t>
      </w:r>
      <w:r w:rsidR="009929C7">
        <w:rPr>
          <w:rFonts w:cs="Arial"/>
          <w:sz w:val="20"/>
        </w:rPr>
        <w:t>o</w:t>
      </w:r>
      <w:r w:rsidR="00CD53F4">
        <w:rPr>
          <w:rFonts w:cs="Arial"/>
          <w:sz w:val="20"/>
        </w:rPr>
        <w:t>T Enterprise</w:t>
      </w:r>
      <w:r w:rsidR="00C86E1D">
        <w:rPr>
          <w:rFonts w:cs="Arial"/>
          <w:sz w:val="20"/>
        </w:rPr>
        <w:t xml:space="preserve"> </w:t>
      </w:r>
      <w:r w:rsidR="00C86E1D" w:rsidRPr="000324AB">
        <w:rPr>
          <w:rFonts w:cs="Arial"/>
          <w:sz w:val="20"/>
        </w:rPr>
        <w:t>SP1</w:t>
      </w:r>
    </w:p>
    <w:p w14:paraId="236C872F" w14:textId="4300B704"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sidR="005A4625">
        <w:rPr>
          <w:rFonts w:cs="Arial"/>
          <w:sz w:val="20"/>
        </w:rPr>
        <w:t xml:space="preserve">3 </w:t>
      </w:r>
      <w:r w:rsidR="008972B8">
        <w:rPr>
          <w:rFonts w:cs="Arial"/>
          <w:sz w:val="20"/>
        </w:rPr>
        <w:t>(16 GB in installing VxToolbox)</w:t>
      </w:r>
    </w:p>
    <w:p w14:paraId="158AD1F2" w14:textId="0055016E" w:rsidR="00F77ED1"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12</w:t>
      </w:r>
      <w:r w:rsidRPr="007100E9">
        <w:rPr>
          <w:rFonts w:cs="Arial"/>
          <w:sz w:val="20"/>
        </w:rPr>
        <w:t>0 GB</w:t>
      </w:r>
    </w:p>
    <w:p w14:paraId="09A4E96A" w14:textId="1096788A" w:rsidR="00F77ED1" w:rsidRPr="007100E9" w:rsidRDefault="00F77ED1" w:rsidP="002C166C">
      <w:pPr>
        <w:pStyle w:val="StyleDefaultComplex10pt"/>
        <w:numPr>
          <w:ilvl w:val="3"/>
          <w:numId w:val="29"/>
        </w:numPr>
        <w:spacing w:before="60" w:after="0" w:line="276" w:lineRule="auto"/>
        <w:jc w:val="both"/>
        <w:rPr>
          <w:rFonts w:cs="Arial"/>
          <w:sz w:val="20"/>
        </w:rPr>
      </w:pPr>
      <w:r>
        <w:rPr>
          <w:rFonts w:cs="Arial"/>
          <w:sz w:val="20"/>
        </w:rPr>
        <w:lastRenderedPageBreak/>
        <w:t>Optical Drive:</w:t>
      </w:r>
      <w:r>
        <w:rPr>
          <w:rFonts w:cs="Arial"/>
          <w:sz w:val="20"/>
        </w:rPr>
        <w:tab/>
      </w:r>
      <w:r>
        <w:rPr>
          <w:rFonts w:cs="Arial"/>
          <w:sz w:val="20"/>
        </w:rPr>
        <w:tab/>
        <w:t xml:space="preserve">DVD </w:t>
      </w:r>
      <w:r w:rsidRPr="00F77ED1">
        <w:rPr>
          <w:rFonts w:cs="Arial"/>
          <w:sz w:val="20"/>
        </w:rPr>
        <w:t>±</w:t>
      </w:r>
      <w:r>
        <w:rPr>
          <w:rFonts w:cs="Arial"/>
          <w:sz w:val="20"/>
        </w:rPr>
        <w:t xml:space="preserve"> RW</w:t>
      </w:r>
    </w:p>
    <w:p w14:paraId="169B3957" w14:textId="1174AFAE"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Video</w:t>
      </w:r>
    </w:p>
    <w:p w14:paraId="5BF36A10" w14:textId="6D083979" w:rsidR="00F77ED1"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Graphics: Intel HD Graphics P4700</w:t>
      </w:r>
      <w:r w:rsidR="005A4625">
        <w:rPr>
          <w:rFonts w:cs="Arial"/>
          <w:sz w:val="20"/>
        </w:rPr>
        <w:t>, supports optional upgrade</w:t>
      </w:r>
    </w:p>
    <w:p w14:paraId="2438CF24" w14:textId="374E6ADB" w:rsidR="005A4625" w:rsidRPr="007100E9" w:rsidRDefault="005A4625" w:rsidP="002C166C">
      <w:pPr>
        <w:pStyle w:val="StyleDefaultComplex10pt"/>
        <w:numPr>
          <w:ilvl w:val="4"/>
          <w:numId w:val="29"/>
        </w:numPr>
        <w:spacing w:before="60" w:after="0" w:line="276" w:lineRule="auto"/>
        <w:jc w:val="both"/>
        <w:rPr>
          <w:rFonts w:cs="Arial"/>
          <w:sz w:val="20"/>
        </w:rPr>
      </w:pPr>
      <w:r>
        <w:rPr>
          <w:rFonts w:cs="Arial"/>
          <w:sz w:val="20"/>
        </w:rPr>
        <w:t>Memory:  Shared, 1 GB for OPS-WKS6</w:t>
      </w:r>
    </w:p>
    <w:p w14:paraId="326F5E10" w14:textId="25C0B812" w:rsidR="00F77ED1" w:rsidRPr="007100E9"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Outputs:</w:t>
      </w:r>
    </w:p>
    <w:p w14:paraId="75785850" w14:textId="6F37025B" w:rsidR="00F77ED1" w:rsidRPr="007100E9" w:rsidRDefault="005A4625" w:rsidP="002C166C">
      <w:pPr>
        <w:pStyle w:val="StyleDefaultComplex10pt"/>
        <w:numPr>
          <w:ilvl w:val="5"/>
          <w:numId w:val="29"/>
        </w:numPr>
        <w:spacing w:before="60" w:after="0" w:line="276" w:lineRule="auto"/>
        <w:jc w:val="both"/>
        <w:rPr>
          <w:rFonts w:cs="Arial"/>
          <w:sz w:val="20"/>
        </w:rPr>
      </w:pPr>
      <w:r>
        <w:rPr>
          <w:rFonts w:cs="Arial"/>
          <w:sz w:val="20"/>
        </w:rPr>
        <w:t xml:space="preserve">2x </w:t>
      </w:r>
      <w:r w:rsidR="00F77ED1" w:rsidRPr="007100E9">
        <w:rPr>
          <w:rFonts w:cs="Arial"/>
          <w:sz w:val="20"/>
        </w:rPr>
        <w:t>DisplayPort</w:t>
      </w:r>
    </w:p>
    <w:p w14:paraId="24E0E05D" w14:textId="5330B5A4"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DVI-D</w:t>
      </w:r>
    </w:p>
    <w:p w14:paraId="620C0775" w14:textId="574CB5D8" w:rsidR="00F77ED1"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VGA</w:t>
      </w:r>
    </w:p>
    <w:p w14:paraId="0286EBC6" w14:textId="6AF2E360" w:rsidR="005A4625" w:rsidRPr="007100E9" w:rsidRDefault="005A4625" w:rsidP="002C166C">
      <w:pPr>
        <w:pStyle w:val="StyleDefaultComplex10pt"/>
        <w:numPr>
          <w:ilvl w:val="5"/>
          <w:numId w:val="29"/>
        </w:numPr>
        <w:spacing w:before="60" w:after="0" w:line="276" w:lineRule="auto"/>
        <w:jc w:val="both"/>
        <w:rPr>
          <w:rFonts w:cs="Arial"/>
          <w:sz w:val="20"/>
        </w:rPr>
      </w:pPr>
      <w:r>
        <w:rPr>
          <w:rFonts w:cs="Arial"/>
          <w:sz w:val="20"/>
        </w:rPr>
        <w:t>Supports up to 6 outputs for OPS-WKS6</w:t>
      </w:r>
    </w:p>
    <w:p w14:paraId="0D0FBD5C" w14:textId="2887CB0D" w:rsidR="00F77ED1" w:rsidRPr="007100E9"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 xml:space="preserve">Resolution Capability: </w:t>
      </w:r>
    </w:p>
    <w:p w14:paraId="2FE02F44" w14:textId="312B4A66"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 60 </w:t>
      </w:r>
      <w:r w:rsidR="00CB2C8D" w:rsidRPr="007100E9">
        <w:rPr>
          <w:rFonts w:cs="Arial"/>
          <w:sz w:val="20"/>
        </w:rPr>
        <w:t>H</w:t>
      </w:r>
      <w:r w:rsidR="00CB2C8D">
        <w:rPr>
          <w:rFonts w:cs="Arial"/>
          <w:sz w:val="20"/>
        </w:rPr>
        <w:t>z</w:t>
      </w:r>
    </w:p>
    <w:p w14:paraId="4682210E" w14:textId="7675291F"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 xml:space="preserve">1920 x 1200 @ 60 </w:t>
      </w:r>
      <w:r w:rsidR="00CB2C8D" w:rsidRPr="007100E9">
        <w:rPr>
          <w:rFonts w:cs="Arial"/>
          <w:sz w:val="20"/>
        </w:rPr>
        <w:t>H</w:t>
      </w:r>
      <w:r w:rsidR="00CB2C8D">
        <w:rPr>
          <w:rFonts w:cs="Arial"/>
          <w:sz w:val="20"/>
        </w:rPr>
        <w:t>z</w:t>
      </w:r>
    </w:p>
    <w:p w14:paraId="52E8E6D0" w14:textId="277B86A7"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Standards</w:t>
      </w:r>
    </w:p>
    <w:p w14:paraId="4BEB9F04" w14:textId="3EA8F577"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2940340C" w14:textId="3DAA14DC" w:rsidR="005A4625" w:rsidRPr="005A4625" w:rsidRDefault="005A4625" w:rsidP="002C166C">
      <w:pPr>
        <w:pStyle w:val="StyleDefaultComplex10pt"/>
        <w:numPr>
          <w:ilvl w:val="5"/>
          <w:numId w:val="29"/>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1F1970CD" w14:textId="2C6B0ACF" w:rsidR="00F77ED1" w:rsidRDefault="00F77ED1" w:rsidP="002C166C">
      <w:pPr>
        <w:pStyle w:val="StyleDefaultComplex10pt"/>
        <w:numPr>
          <w:ilvl w:val="3"/>
          <w:numId w:val="29"/>
        </w:numPr>
        <w:spacing w:before="60" w:after="0" w:line="276" w:lineRule="auto"/>
        <w:jc w:val="both"/>
        <w:rPr>
          <w:rFonts w:cs="Arial"/>
          <w:sz w:val="20"/>
        </w:rPr>
      </w:pPr>
      <w:r>
        <w:rPr>
          <w:rFonts w:cs="Arial"/>
          <w:sz w:val="20"/>
        </w:rPr>
        <w:t>USB Ports:</w:t>
      </w:r>
    </w:p>
    <w:p w14:paraId="2E09240B" w14:textId="6B8D0F2C" w:rsidR="00F77ED1" w:rsidRDefault="00F77ED1" w:rsidP="002C166C">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2FB87CFC" w14:textId="24C0A0DC" w:rsidR="00F77ED1" w:rsidRDefault="00F77ED1" w:rsidP="002C166C">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539F91DC" w14:textId="35E57D89"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Networking</w:t>
      </w:r>
    </w:p>
    <w:p w14:paraId="2BAB753F" w14:textId="69AA30CB"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699F82DD" w14:textId="55BB240A" w:rsidR="008771AF" w:rsidRPr="008771AF" w:rsidRDefault="005A4625" w:rsidP="002C166C">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276C43CF" w14:textId="65119802"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Power</w:t>
      </w:r>
    </w:p>
    <w:p w14:paraId="7F7228C6" w14:textId="251F551F"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59932632" w14:textId="39F72A42"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7D2D2626" w14:textId="24E80E1A"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Consumption</w:t>
      </w:r>
    </w:p>
    <w:p w14:paraId="481D85C7" w14:textId="269256EC"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2FA1F471" w14:textId="75F01E7A"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732B6206" w14:textId="58FE9D54"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625C6B40" w14:textId="38FAF083"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Environmental</w:t>
      </w:r>
    </w:p>
    <w:p w14:paraId="0E8B65D2" w14:textId="3BBBEEE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sidR="00F1756B">
        <w:rPr>
          <w:rFonts w:cs="Arial"/>
          <w:sz w:val="20"/>
        </w:rPr>
        <w:t>32</w:t>
      </w:r>
      <w:r w:rsidRPr="001F0644">
        <w:rPr>
          <w:rFonts w:cs="Arial"/>
          <w:sz w:val="20"/>
        </w:rPr>
        <w:t>° to 95°F)</w:t>
      </w:r>
      <w:r>
        <w:rPr>
          <w:rFonts w:cs="Arial"/>
          <w:sz w:val="20"/>
        </w:rPr>
        <w:t xml:space="preserve"> at unit air intake (front of unit)</w:t>
      </w:r>
    </w:p>
    <w:p w14:paraId="14CDEE87" w14:textId="070CD32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3B445E3A" w14:textId="16D5D755"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20% to 80%</w:t>
      </w:r>
      <w:r w:rsidR="00F1756B">
        <w:rPr>
          <w:rFonts w:cs="Arial"/>
          <w:sz w:val="20"/>
        </w:rPr>
        <w:t>,</w:t>
      </w:r>
      <w:r>
        <w:rPr>
          <w:rFonts w:cs="Arial"/>
          <w:sz w:val="20"/>
        </w:rPr>
        <w:t xml:space="preserve"> non-condensing</w:t>
      </w:r>
    </w:p>
    <w:p w14:paraId="48DF9EDA" w14:textId="74FFC108"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per hour</w:t>
      </w:r>
    </w:p>
    <w:p w14:paraId="45DDEB7C" w14:textId="3764DBF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 to 3,048 m (-50 to 10m,000 ft)</w:t>
      </w:r>
    </w:p>
    <w:p w14:paraId="6D9FC92A" w14:textId="12B4A978"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25F53749" w14:textId="2CB85219"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Physical</w:t>
      </w:r>
    </w:p>
    <w:p w14:paraId="4B56BC11" w14:textId="43D942A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979BC21" w14:textId="57D472AB"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2E3323AB" w14:textId="4455121F"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F1756B">
        <w:rPr>
          <w:rFonts w:cs="Arial"/>
          <w:sz w:val="20"/>
        </w:rPr>
        <w:t>12.38</w:t>
      </w:r>
      <w:r>
        <w:rPr>
          <w:rFonts w:cs="Arial"/>
          <w:sz w:val="20"/>
        </w:rPr>
        <w:t xml:space="preserve"> kg (</w:t>
      </w:r>
      <w:r w:rsidR="00F1756B">
        <w:rPr>
          <w:rFonts w:cs="Arial"/>
          <w:sz w:val="20"/>
        </w:rPr>
        <w:t>27.29</w:t>
      </w:r>
      <w:r w:rsidR="00E41B3C">
        <w:rPr>
          <w:rFonts w:cs="Arial"/>
          <w:sz w:val="20"/>
        </w:rPr>
        <w:t xml:space="preserve"> </w:t>
      </w:r>
      <w:proofErr w:type="spellStart"/>
      <w:r>
        <w:rPr>
          <w:rFonts w:cs="Arial"/>
          <w:sz w:val="20"/>
        </w:rPr>
        <w:t>lb</w:t>
      </w:r>
      <w:proofErr w:type="spellEnd"/>
      <w:r>
        <w:rPr>
          <w:rFonts w:cs="Arial"/>
          <w:sz w:val="20"/>
        </w:rPr>
        <w:t>)</w:t>
      </w:r>
    </w:p>
    <w:p w14:paraId="7AEC1D40" w14:textId="4AB2827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3597FCEF" w14:textId="4E7281DF" w:rsidR="00C770C3" w:rsidRDefault="00C770C3" w:rsidP="00C770C3">
      <w:pPr>
        <w:pStyle w:val="StyleDefaultComplex10pt"/>
        <w:numPr>
          <w:ilvl w:val="2"/>
          <w:numId w:val="29"/>
        </w:numPr>
        <w:spacing w:before="60" w:after="0" w:line="276" w:lineRule="auto"/>
        <w:jc w:val="both"/>
        <w:rPr>
          <w:rFonts w:cs="Arial"/>
          <w:sz w:val="20"/>
        </w:rPr>
      </w:pPr>
      <w:r>
        <w:rPr>
          <w:rFonts w:cs="Arial"/>
          <w:sz w:val="20"/>
        </w:rPr>
        <w:lastRenderedPageBreak/>
        <w:t>Desktop Workstation Hardware</w:t>
      </w:r>
    </w:p>
    <w:p w14:paraId="44514328"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Pr>
          <w:rFonts w:cs="Arial"/>
          <w:sz w:val="20"/>
        </w:rPr>
        <w:t>Core™</w:t>
      </w:r>
      <w:r w:rsidRPr="007100E9">
        <w:rPr>
          <w:rFonts w:cs="Arial"/>
          <w:sz w:val="20"/>
        </w:rPr>
        <w:t xml:space="preserve"> </w:t>
      </w:r>
      <w:r>
        <w:rPr>
          <w:rFonts w:cs="Arial"/>
          <w:sz w:val="20"/>
        </w:rPr>
        <w:t>i7-6700</w:t>
      </w:r>
    </w:p>
    <w:p w14:paraId="7C8A3F67" w14:textId="67A737B4"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r w:rsidR="00051E0F">
        <w:rPr>
          <w:rFonts w:cs="Arial"/>
          <w:sz w:val="20"/>
        </w:rPr>
        <w:t xml:space="preserve"> </w:t>
      </w:r>
      <w:r w:rsidR="00051E0F" w:rsidRPr="002E03AE">
        <w:rPr>
          <w:rFonts w:cs="Arial"/>
          <w:sz w:val="20"/>
        </w:rPr>
        <w:t>SP1</w:t>
      </w:r>
    </w:p>
    <w:p w14:paraId="5EAF4582"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050A6612"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Pr>
          <w:rFonts w:cs="Arial"/>
          <w:sz w:val="20"/>
        </w:rPr>
        <w:t xml:space="preserve"> DDR4</w:t>
      </w:r>
    </w:p>
    <w:p w14:paraId="7AFA6BD8" w14:textId="77777777" w:rsidR="001B371B" w:rsidRPr="007100E9" w:rsidRDefault="001B371B" w:rsidP="001B371B">
      <w:pPr>
        <w:pStyle w:val="StyleDefaultComplex10pt"/>
        <w:numPr>
          <w:ilvl w:val="3"/>
          <w:numId w:val="29"/>
        </w:numPr>
        <w:spacing w:before="60" w:after="0" w:line="276" w:lineRule="auto"/>
        <w:jc w:val="both"/>
        <w:rPr>
          <w:rFonts w:cs="Arial"/>
          <w:sz w:val="20"/>
        </w:rPr>
      </w:pPr>
      <w:r w:rsidRPr="007100E9">
        <w:rPr>
          <w:rFonts w:cs="Arial"/>
          <w:sz w:val="20"/>
        </w:rPr>
        <w:t>Video</w:t>
      </w:r>
    </w:p>
    <w:p w14:paraId="74083D38" w14:textId="77777777" w:rsidR="001B371B" w:rsidRPr="007100E9" w:rsidRDefault="001B371B" w:rsidP="001B371B">
      <w:pPr>
        <w:pStyle w:val="StyleDefaultComplex10pt"/>
        <w:numPr>
          <w:ilvl w:val="4"/>
          <w:numId w:val="29"/>
        </w:numPr>
        <w:spacing w:before="60" w:after="0" w:line="276" w:lineRule="auto"/>
        <w:jc w:val="both"/>
        <w:rPr>
          <w:rFonts w:cs="Arial"/>
          <w:sz w:val="20"/>
        </w:rPr>
      </w:pPr>
      <w:r w:rsidRPr="007100E9">
        <w:rPr>
          <w:rFonts w:cs="Arial"/>
          <w:sz w:val="20"/>
        </w:rPr>
        <w:t>Outputs:</w:t>
      </w:r>
    </w:p>
    <w:p w14:paraId="7B218201" w14:textId="77777777" w:rsidR="001B371B" w:rsidRDefault="001B371B" w:rsidP="001B371B">
      <w:pPr>
        <w:pStyle w:val="StyleDefaultComplex10pt"/>
        <w:numPr>
          <w:ilvl w:val="5"/>
          <w:numId w:val="29"/>
        </w:numPr>
        <w:spacing w:before="60" w:after="0" w:line="276" w:lineRule="auto"/>
        <w:jc w:val="both"/>
        <w:rPr>
          <w:rFonts w:cs="Arial"/>
          <w:sz w:val="20"/>
        </w:rPr>
      </w:pPr>
      <w:r>
        <w:rPr>
          <w:rFonts w:cs="Arial"/>
          <w:sz w:val="20"/>
        </w:rPr>
        <w:t>4x Mini DisplayPort</w:t>
      </w:r>
    </w:p>
    <w:p w14:paraId="4F855986" w14:textId="426790DD" w:rsidR="001B371B" w:rsidRPr="00553865" w:rsidRDefault="001B371B" w:rsidP="001B371B">
      <w:pPr>
        <w:pStyle w:val="StyleDefaultComplex10pt"/>
        <w:numPr>
          <w:ilvl w:val="4"/>
          <w:numId w:val="29"/>
        </w:numPr>
        <w:spacing w:before="60" w:after="0" w:line="276" w:lineRule="auto"/>
        <w:jc w:val="both"/>
        <w:rPr>
          <w:rFonts w:cs="Arial"/>
          <w:sz w:val="20"/>
        </w:rPr>
      </w:pPr>
      <w:r>
        <w:rPr>
          <w:rFonts w:cs="Arial"/>
          <w:sz w:val="20"/>
        </w:rPr>
        <w:t>System</w:t>
      </w:r>
      <w:r>
        <w:rPr>
          <w:rFonts w:cs="Arial"/>
          <w:sz w:val="20"/>
        </w:rPr>
        <w:tab/>
      </w:r>
      <w:r w:rsidRPr="00A075C4">
        <w:rPr>
          <w:rFonts w:cs="Arial"/>
          <w:sz w:val="20"/>
        </w:rPr>
        <w:t xml:space="preserve"> </w:t>
      </w:r>
      <w:r w:rsidR="002E03AE">
        <w:rPr>
          <w:rFonts w:cs="Arial"/>
          <w:sz w:val="20"/>
        </w:rPr>
        <w:tab/>
      </w:r>
      <w:r w:rsidRPr="00B151F8">
        <w:rPr>
          <w:rFonts w:cs="Arial"/>
          <w:sz w:val="20"/>
        </w:rPr>
        <w:t xml:space="preserve">NVIDIA Quadro </w:t>
      </w:r>
      <w:r>
        <w:rPr>
          <w:rFonts w:cs="Arial"/>
          <w:sz w:val="20"/>
        </w:rPr>
        <w:t>P</w:t>
      </w:r>
      <w:r w:rsidRPr="00B151F8">
        <w:rPr>
          <w:rFonts w:cs="Arial"/>
          <w:sz w:val="20"/>
        </w:rPr>
        <w:t>620 (2 GM memory)</w:t>
      </w:r>
    </w:p>
    <w:p w14:paraId="49C83894"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Maximum Video Resolution Per Output Type</w:t>
      </w:r>
    </w:p>
    <w:p w14:paraId="212F69DF" w14:textId="1109DCC8" w:rsidR="001B371B" w:rsidRDefault="001B371B" w:rsidP="001B371B">
      <w:pPr>
        <w:pStyle w:val="StyleDefaultComplex10pt"/>
        <w:numPr>
          <w:ilvl w:val="4"/>
          <w:numId w:val="29"/>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t>HDR 5120 x 2880 at 60 Hz (30-bit color)</w:t>
      </w:r>
      <w:r w:rsidR="00051E0F">
        <w:rPr>
          <w:rFonts w:cs="Arial"/>
          <w:sz w:val="20"/>
        </w:rPr>
        <w:t xml:space="preserve"> </w:t>
      </w:r>
      <w:r>
        <w:rPr>
          <w:rFonts w:cs="Arial"/>
          <w:sz w:val="20"/>
        </w:rPr>
        <w:t>Video Standards</w:t>
      </w:r>
    </w:p>
    <w:p w14:paraId="32FD5D44" w14:textId="2AC2BF19" w:rsidR="001B371B" w:rsidRDefault="001B371B" w:rsidP="001B371B">
      <w:pPr>
        <w:pStyle w:val="StyleDefaultComplex10pt"/>
        <w:numPr>
          <w:ilvl w:val="5"/>
          <w:numId w:val="29"/>
        </w:numPr>
        <w:spacing w:before="60" w:after="0" w:line="276" w:lineRule="auto"/>
        <w:jc w:val="both"/>
        <w:rPr>
          <w:rFonts w:cs="Arial"/>
          <w:sz w:val="20"/>
        </w:rPr>
      </w:pPr>
      <w:r>
        <w:rPr>
          <w:rFonts w:cs="Arial"/>
          <w:sz w:val="20"/>
        </w:rPr>
        <w:t>NTSC</w:t>
      </w:r>
      <w:r>
        <w:rPr>
          <w:rFonts w:cs="Arial"/>
          <w:sz w:val="20"/>
        </w:rPr>
        <w:tab/>
      </w:r>
      <w:r>
        <w:rPr>
          <w:rFonts w:cs="Arial"/>
          <w:sz w:val="20"/>
        </w:rPr>
        <w:tab/>
      </w:r>
      <w:r w:rsidR="00B72704">
        <w:rPr>
          <w:rFonts w:cs="Arial"/>
          <w:sz w:val="20"/>
        </w:rPr>
        <w:tab/>
      </w:r>
      <w:r>
        <w:rPr>
          <w:rFonts w:cs="Arial"/>
          <w:sz w:val="20"/>
        </w:rPr>
        <w:t>60 Hz capable</w:t>
      </w:r>
    </w:p>
    <w:p w14:paraId="3CEFB798" w14:textId="0C29E8E5" w:rsidR="001B371B" w:rsidRDefault="001B371B" w:rsidP="001B371B">
      <w:pPr>
        <w:pStyle w:val="StyleDefaultComplex10pt"/>
        <w:numPr>
          <w:ilvl w:val="5"/>
          <w:numId w:val="29"/>
        </w:numPr>
        <w:spacing w:before="60" w:after="0" w:line="276" w:lineRule="auto"/>
        <w:jc w:val="both"/>
        <w:rPr>
          <w:rFonts w:cs="Arial"/>
          <w:sz w:val="20"/>
        </w:rPr>
      </w:pPr>
      <w:r>
        <w:rPr>
          <w:rFonts w:cs="Arial"/>
          <w:sz w:val="20"/>
        </w:rPr>
        <w:t>PAL</w:t>
      </w:r>
      <w:r>
        <w:rPr>
          <w:rFonts w:cs="Arial"/>
          <w:sz w:val="20"/>
        </w:rPr>
        <w:tab/>
      </w:r>
      <w:r>
        <w:rPr>
          <w:rFonts w:cs="Arial"/>
          <w:sz w:val="20"/>
        </w:rPr>
        <w:tab/>
      </w:r>
      <w:r w:rsidR="00B72704">
        <w:rPr>
          <w:rFonts w:cs="Arial"/>
          <w:sz w:val="20"/>
        </w:rPr>
        <w:tab/>
      </w:r>
      <w:r>
        <w:rPr>
          <w:rFonts w:cs="Arial"/>
          <w:sz w:val="20"/>
        </w:rPr>
        <w:t>75 Hz capable</w:t>
      </w:r>
    </w:p>
    <w:p w14:paraId="53631D68"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t>DVD±RW</w:t>
      </w:r>
    </w:p>
    <w:p w14:paraId="1C6BFACC"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Audio</w:t>
      </w:r>
    </w:p>
    <w:p w14:paraId="758119AE"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74C3238A" w14:textId="0A3EEACF"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4x Mini</w:t>
      </w:r>
      <w:r w:rsidR="00B72704">
        <w:rPr>
          <w:rFonts w:cs="Arial"/>
          <w:sz w:val="20"/>
        </w:rPr>
        <w:tab/>
      </w:r>
      <w:r w:rsidR="00B72704">
        <w:rPr>
          <w:rFonts w:cs="Arial"/>
          <w:sz w:val="20"/>
        </w:rPr>
        <w:tab/>
      </w:r>
      <w:r w:rsidR="00B72704">
        <w:rPr>
          <w:rFonts w:cs="Arial"/>
          <w:sz w:val="20"/>
        </w:rPr>
        <w:tab/>
      </w:r>
      <w:r w:rsidR="00B72704">
        <w:rPr>
          <w:rFonts w:cs="Arial"/>
          <w:sz w:val="20"/>
        </w:rPr>
        <w:tab/>
      </w:r>
      <w:r>
        <w:rPr>
          <w:rFonts w:cs="Arial"/>
          <w:sz w:val="20"/>
        </w:rPr>
        <w:t>DisplayPort</w:t>
      </w:r>
      <w:r w:rsidR="00B72704">
        <w:rPr>
          <w:rFonts w:cs="Arial"/>
          <w:sz w:val="20"/>
        </w:rPr>
        <w:t xml:space="preserve">, </w:t>
      </w:r>
      <w:r>
        <w:rPr>
          <w:rFonts w:cs="Arial"/>
          <w:sz w:val="20"/>
        </w:rPr>
        <w:t xml:space="preserve">Audio </w:t>
      </w:r>
    </w:p>
    <w:p w14:paraId="7D3764BB" w14:textId="77777777" w:rsidR="001B371B" w:rsidRPr="00263BB3" w:rsidRDefault="001B371B" w:rsidP="001B371B">
      <w:pPr>
        <w:pStyle w:val="StyleDefaultComplex10pt"/>
        <w:numPr>
          <w:ilvl w:val="4"/>
          <w:numId w:val="29"/>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Pr>
          <w:rFonts w:cs="Arial"/>
          <w:sz w:val="20"/>
        </w:rPr>
        <w:t>mDP</w:t>
      </w:r>
      <w:proofErr w:type="spellEnd"/>
      <w:r>
        <w:rPr>
          <w:rFonts w:cs="Arial"/>
          <w:sz w:val="20"/>
        </w:rPr>
        <w:t xml:space="preserve"> cable (Out)</w:t>
      </w:r>
    </w:p>
    <w:p w14:paraId="51206706"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USB Ports</w:t>
      </w:r>
    </w:p>
    <w:p w14:paraId="631D2C37"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71362E6B"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1x front, 4x rear</w:t>
      </w:r>
    </w:p>
    <w:p w14:paraId="469FA30D"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USB 3.3 Type-C</w:t>
      </w:r>
      <w:r>
        <w:rPr>
          <w:rFonts w:cs="Arial"/>
          <w:sz w:val="20"/>
        </w:rPr>
        <w:tab/>
        <w:t>1x front</w:t>
      </w:r>
    </w:p>
    <w:p w14:paraId="753EFE04"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Networking</w:t>
      </w:r>
    </w:p>
    <w:p w14:paraId="0CA3C68F"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1x</w:t>
      </w:r>
    </w:p>
    <w:p w14:paraId="02050D08" w14:textId="77777777" w:rsidR="001B371B" w:rsidRPr="00F63A34" w:rsidRDefault="001B371B" w:rsidP="001B371B">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6D19E69" w14:textId="77777777" w:rsidR="001B371B" w:rsidRDefault="001B371B" w:rsidP="001B371B">
      <w:pPr>
        <w:pStyle w:val="StyleDefaultComplex10pt"/>
        <w:keepNext/>
        <w:numPr>
          <w:ilvl w:val="3"/>
          <w:numId w:val="29"/>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02B6E5F6"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Power</w:t>
      </w:r>
    </w:p>
    <w:p w14:paraId="3DA0C13E"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B224E2D" w14:textId="77777777" w:rsidR="001B371B" w:rsidRDefault="001B371B" w:rsidP="001B371B">
      <w:pPr>
        <w:pStyle w:val="StyleDefaultComplex10pt"/>
        <w:numPr>
          <w:ilvl w:val="4"/>
          <w:numId w:val="29"/>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4E1DFF58" w14:textId="77777777" w:rsidR="001B371B" w:rsidRPr="005E2321" w:rsidRDefault="001B371B" w:rsidP="001B371B">
      <w:pPr>
        <w:pStyle w:val="StyleDefaultComplex10pt"/>
        <w:numPr>
          <w:ilvl w:val="4"/>
          <w:numId w:val="29"/>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FD9BB7E" w14:textId="77777777" w:rsidR="001B371B" w:rsidRDefault="001B371B" w:rsidP="001B371B">
      <w:pPr>
        <w:pStyle w:val="StyleDefaultComplex10pt"/>
        <w:numPr>
          <w:ilvl w:val="3"/>
          <w:numId w:val="29"/>
        </w:numPr>
        <w:spacing w:before="60" w:after="0" w:line="276" w:lineRule="auto"/>
        <w:jc w:val="both"/>
        <w:rPr>
          <w:rFonts w:cs="Arial"/>
          <w:sz w:val="20"/>
        </w:rPr>
      </w:pPr>
      <w:r>
        <w:rPr>
          <w:rFonts w:cs="Arial"/>
          <w:sz w:val="20"/>
        </w:rPr>
        <w:t xml:space="preserve">Environmental </w:t>
      </w:r>
    </w:p>
    <w:p w14:paraId="0EFAB987" w14:textId="77777777" w:rsidR="001B371B" w:rsidRDefault="001B371B" w:rsidP="001B371B">
      <w:pPr>
        <w:pStyle w:val="StyleDefaultComplex10pt"/>
        <w:keepNext/>
        <w:numPr>
          <w:ilvl w:val="4"/>
          <w:numId w:val="29"/>
        </w:numPr>
        <w:spacing w:before="60" w:after="0" w:line="276" w:lineRule="auto"/>
        <w:jc w:val="both"/>
        <w:rPr>
          <w:rFonts w:cs="Arial"/>
          <w:sz w:val="20"/>
        </w:rPr>
      </w:pPr>
      <w:r>
        <w:rPr>
          <w:rFonts w:cs="Arial"/>
          <w:sz w:val="20"/>
        </w:rPr>
        <w:t>Temperature</w:t>
      </w:r>
    </w:p>
    <w:p w14:paraId="43AC211F" w14:textId="77777777" w:rsidR="001B371B" w:rsidRDefault="001B371B" w:rsidP="001B371B">
      <w:pPr>
        <w:pStyle w:val="StyleDefaultComplex10pt"/>
        <w:keepNex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Pr>
          <w:rFonts w:cs="Arial"/>
          <w:sz w:val="20"/>
        </w:rPr>
        <w:t>32</w:t>
      </w:r>
      <w:r w:rsidRPr="001F0644">
        <w:rPr>
          <w:rFonts w:cs="Arial"/>
          <w:sz w:val="20"/>
        </w:rPr>
        <w:t xml:space="preserve">° to 95°F) </w:t>
      </w:r>
      <w:r>
        <w:rPr>
          <w:rFonts w:cs="Arial"/>
          <w:sz w:val="20"/>
        </w:rPr>
        <w:t>with no direct sunlight</w:t>
      </w:r>
    </w:p>
    <w:p w14:paraId="3D7F7B21" w14:textId="77777777" w:rsidR="001B371B" w:rsidRPr="001F0644" w:rsidRDefault="001B371B" w:rsidP="001B371B">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5EA364CC"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5% to 95%, non-condensing</w:t>
      </w:r>
    </w:p>
    <w:p w14:paraId="3D5ECEB6"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to 90%. non-condensing</w:t>
      </w:r>
    </w:p>
    <w:p w14:paraId="792CE578" w14:textId="77777777" w:rsidR="001B371B" w:rsidRDefault="001B371B" w:rsidP="001B371B">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15.2 to 3048 m (-50 to 10,000 ft)</w:t>
      </w:r>
    </w:p>
    <w:p w14:paraId="4A6C2621" w14:textId="77777777" w:rsidR="001B371B" w:rsidRPr="00E57B07" w:rsidRDefault="001B371B" w:rsidP="001B371B">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0.66 Grms</w:t>
      </w:r>
    </w:p>
    <w:p w14:paraId="31FF8B71" w14:textId="77777777" w:rsidR="001B371B" w:rsidRDefault="001B371B" w:rsidP="00F76C25">
      <w:pPr>
        <w:pStyle w:val="StyleDefaultComplex10pt"/>
        <w:keepNext/>
        <w:numPr>
          <w:ilvl w:val="3"/>
          <w:numId w:val="29"/>
        </w:numPr>
        <w:spacing w:before="60" w:after="0" w:line="276" w:lineRule="auto"/>
        <w:jc w:val="both"/>
        <w:rPr>
          <w:rFonts w:cs="Arial"/>
          <w:sz w:val="20"/>
        </w:rPr>
      </w:pPr>
      <w:r>
        <w:rPr>
          <w:rFonts w:cs="Arial"/>
          <w:sz w:val="20"/>
        </w:rPr>
        <w:lastRenderedPageBreak/>
        <w:t>Physical</w:t>
      </w:r>
    </w:p>
    <w:p w14:paraId="33954485" w14:textId="77777777" w:rsidR="001B371B" w:rsidRDefault="001B371B" w:rsidP="00F76C25">
      <w:pPr>
        <w:pStyle w:val="StyleDefaultComplex10pt"/>
        <w:keepNex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Pr>
          <w:rFonts w:cs="Arial"/>
          <w:sz w:val="20"/>
        </w:rPr>
        <w:tab/>
      </w:r>
      <w:r>
        <w:rPr>
          <w:rFonts w:cs="Arial"/>
          <w:sz w:val="20"/>
        </w:rPr>
        <w:tab/>
      </w:r>
      <w:r>
        <w:rPr>
          <w:rFonts w:cs="Arial"/>
          <w:sz w:val="20"/>
        </w:rPr>
        <w:tab/>
        <w:t>29.0 x 29.2 x 9.26 cm (11.4 x 11.5 x 3.6 in)</w:t>
      </w:r>
    </w:p>
    <w:p w14:paraId="291C60EC" w14:textId="77777777" w:rsidR="00F76C25" w:rsidRDefault="001B371B" w:rsidP="00F76C25">
      <w:pPr>
        <w:pStyle w:val="StyleDefaultComplex10pt"/>
        <w:numPr>
          <w:ilvl w:val="4"/>
          <w:numId w:val="29"/>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p>
    <w:p w14:paraId="1AD3A660" w14:textId="3B14D42C" w:rsidR="001418B1" w:rsidRPr="00F76C25" w:rsidRDefault="001418B1" w:rsidP="00F76C25">
      <w:pPr>
        <w:pStyle w:val="Heading3"/>
      </w:pPr>
      <w:r w:rsidRPr="00F76C25">
        <w:t>2.07</w:t>
      </w:r>
      <w:r w:rsidRPr="00F76C25">
        <w:tab/>
        <w:t>INTEGRATIONS</w:t>
      </w:r>
    </w:p>
    <w:p w14:paraId="44A275BC"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62DECE28" w14:textId="77777777" w:rsidR="001418B1" w:rsidRPr="00CD33BC"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Optera and Evo cameras. </w:t>
      </w:r>
    </w:p>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p>
    <w:p w14:paraId="22CE8A86" w14:textId="714356D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 xml:space="preserve">Motion JPEG </w:t>
      </w:r>
      <w:r w:rsidR="00576890">
        <w:rPr>
          <w:rFonts w:cs="Arial"/>
          <w:sz w:val="20"/>
        </w:rPr>
        <w:t xml:space="preserve">can be </w:t>
      </w:r>
      <w:r>
        <w:rPr>
          <w:rFonts w:cs="Arial"/>
          <w:sz w:val="20"/>
        </w:rPr>
        <w:t>used for video streaming.</w:t>
      </w:r>
    </w:p>
    <w:p w14:paraId="35598DA5" w14:textId="479BD446" w:rsidR="00576890" w:rsidRPr="001F78DA" w:rsidRDefault="00576890" w:rsidP="002C166C">
      <w:pPr>
        <w:pStyle w:val="StyleDefaultComplex10pt"/>
        <w:numPr>
          <w:ilvl w:val="4"/>
          <w:numId w:val="30"/>
        </w:numPr>
        <w:spacing w:before="60" w:after="0" w:line="276" w:lineRule="auto"/>
        <w:jc w:val="both"/>
        <w:rPr>
          <w:rFonts w:cs="Arial"/>
          <w:sz w:val="20"/>
        </w:rPr>
      </w:pPr>
      <w:r>
        <w:rPr>
          <w:rFonts w:cs="Arial"/>
          <w:sz w:val="20"/>
        </w:rPr>
        <w:t>H.264 can be used for video streaming.</w:t>
      </w:r>
    </w:p>
    <w:p w14:paraId="68A4FAA3" w14:textId="77777777" w:rsidR="001418B1" w:rsidRDefault="001418B1" w:rsidP="00F76C25">
      <w:pPr>
        <w:pStyle w:val="StyleDefaultComplex10pt"/>
        <w:keepNext/>
        <w:numPr>
          <w:ilvl w:val="3"/>
          <w:numId w:val="30"/>
        </w:numPr>
        <w:spacing w:before="60" w:after="0" w:line="276" w:lineRule="auto"/>
        <w:jc w:val="both"/>
        <w:rPr>
          <w:rFonts w:cs="Arial"/>
          <w:sz w:val="20"/>
        </w:rPr>
      </w:pPr>
      <w:r>
        <w:rPr>
          <w:rFonts w:cs="Arial"/>
          <w:sz w:val="20"/>
        </w:rPr>
        <w:lastRenderedPageBreak/>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77777777" w:rsidR="001418B1" w:rsidRPr="00F4577D"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77777777"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lastRenderedPageBreak/>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77777777"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w:t>
      </w:r>
      <w:proofErr w:type="gramStart"/>
      <w:r w:rsidRPr="009F21A2">
        <w:rPr>
          <w:rFonts w:cs="Arial"/>
          <w:sz w:val="20"/>
        </w:rPr>
        <w:t>particular status</w:t>
      </w:r>
      <w:proofErr w:type="gramEnd"/>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396BB278" w:rsidR="00F541A3" w:rsidRDefault="00585ECD" w:rsidP="00805AC0">
      <w:pPr>
        <w:pStyle w:val="Heading3"/>
      </w:pPr>
      <w:r>
        <w:t>2.</w:t>
      </w:r>
      <w:r w:rsidR="001418B1">
        <w:t xml:space="preserve">10 </w:t>
      </w:r>
      <w:r w:rsidR="00F541A3">
        <w:t>STORAGE MANAGEMENT APPLICATION SERVER</w:t>
      </w:r>
      <w:r w:rsidR="00125995">
        <w:t xml:space="preserve"> </w:t>
      </w:r>
      <w:r w:rsidR="00125995" w:rsidRPr="00125995">
        <w:rPr>
          <w:color w:val="7030A0"/>
        </w:rPr>
        <w:t>(VXSTORAGE)</w:t>
      </w:r>
      <w:r w:rsidR="00FD27FE">
        <w:rPr>
          <w:color w:val="7030A0"/>
        </w:rPr>
        <w:t xml:space="preserve"> </w:t>
      </w:r>
    </w:p>
    <w:p w14:paraId="449FD2DA"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F76C25">
      <w:pPr>
        <w:pStyle w:val="StyleDefaultComplex10pt"/>
        <w:keepNext/>
        <w:numPr>
          <w:ilvl w:val="2"/>
          <w:numId w:val="13"/>
        </w:numPr>
        <w:spacing w:before="120" w:after="0" w:line="276" w:lineRule="auto"/>
        <w:jc w:val="both"/>
        <w:rPr>
          <w:rFonts w:cs="Arial"/>
          <w:sz w:val="20"/>
        </w:rPr>
      </w:pPr>
      <w:r>
        <w:rPr>
          <w:rFonts w:cs="Arial"/>
          <w:sz w:val="20"/>
        </w:rPr>
        <w:lastRenderedPageBreak/>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73AA8892"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 xml:space="preserve">Employ the Windows Server </w:t>
      </w:r>
      <w:r w:rsidR="00C86E1D">
        <w:rPr>
          <w:rFonts w:cs="Arial"/>
          <w:sz w:val="20"/>
        </w:rPr>
        <w:t xml:space="preserve">2016 </w:t>
      </w:r>
      <w:r>
        <w:rPr>
          <w:rFonts w:cs="Arial"/>
          <w:sz w:val="20"/>
        </w:rPr>
        <w:t>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Pr>
          <w:rFonts w:cs="Arial"/>
          <w:sz w:val="20"/>
        </w:rPr>
        <w:t>r</w:t>
      </w:r>
      <w:r w:rsidRPr="00EB6460">
        <w:rPr>
          <w:rFonts w:cs="Arial"/>
          <w:sz w:val="20"/>
        </w:rPr>
        <w:t>edundant,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532704B0"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633DBF3E"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44744F03" w:rsidR="009B17C7" w:rsidRPr="00EB6460"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 xml:space="preserve">The storage server shall natively support </w:t>
      </w:r>
      <w:r w:rsidR="00FD27FE" w:rsidRPr="002E03AE">
        <w:rPr>
          <w:rFonts w:cs="Arial"/>
          <w:b/>
          <w:color w:val="7030A0"/>
          <w:sz w:val="20"/>
        </w:rPr>
        <w:t xml:space="preserve">Pelco </w:t>
      </w:r>
      <w:r w:rsidRPr="002E03AE">
        <w:rPr>
          <w:rFonts w:cs="Arial"/>
          <w:b/>
          <w:color w:val="7030A0"/>
          <w:sz w:val="20"/>
        </w:rPr>
        <w:t>Optera cameras any combination of</w:t>
      </w:r>
      <w:r w:rsidRPr="009B17C7">
        <w:rPr>
          <w:rFonts w:cs="Arial"/>
          <w:sz w:val="20"/>
        </w:rPr>
        <w:t xml:space="preserve"> cameras from third-party manufacturers supporting ONVIF Profile S.</w:t>
      </w:r>
      <w:r w:rsidR="00FD27FE">
        <w:rPr>
          <w:rFonts w:cs="Arial"/>
          <w:sz w:val="20"/>
        </w:rPr>
        <w:t xml:space="preserve"> </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77777777"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Support recording of secondary 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77777777"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054F985D" w14:textId="77777777" w:rsidR="009B17C7" w:rsidRDefault="009B17C7" w:rsidP="00075F45">
      <w:pPr>
        <w:pStyle w:val="StyleDefaultComplex10pt"/>
        <w:keepNext/>
        <w:pBdr>
          <w:bottom w:val="single" w:sz="4" w:space="1" w:color="auto"/>
        </w:pBdr>
        <w:spacing w:before="60" w:after="0" w:line="276" w:lineRule="auto"/>
        <w:ind w:left="1440"/>
        <w:jc w:val="both"/>
        <w:rPr>
          <w:rFonts w:cs="Arial"/>
          <w:sz w:val="20"/>
        </w:rPr>
      </w:pPr>
    </w:p>
    <w:p w14:paraId="5994E18E" w14:textId="77777777" w:rsidR="009B17C7" w:rsidRPr="00165812" w:rsidRDefault="009B17C7" w:rsidP="009B17C7">
      <w:pPr>
        <w:pStyle w:val="StyleDefaultComplex10pt"/>
        <w:spacing w:before="60" w:after="0" w:line="276" w:lineRule="auto"/>
        <w:ind w:left="1440"/>
        <w:jc w:val="both"/>
        <w:rPr>
          <w:rFonts w:cs="Arial"/>
          <w:b/>
          <w:color w:val="7030A0"/>
          <w:sz w:val="20"/>
        </w:rPr>
      </w:pPr>
      <w:r w:rsidRPr="00165812">
        <w:rPr>
          <w:rFonts w:cs="Arial"/>
          <w:b/>
          <w:color w:val="7030A0"/>
          <w:sz w:val="20"/>
        </w:rPr>
        <w:t>Pelco recommends the APC Smart-UPS.</w:t>
      </w:r>
    </w:p>
    <w:p w14:paraId="3F9DE026" w14:textId="77777777" w:rsidR="009B17C7" w:rsidRDefault="009B17C7" w:rsidP="009B17C7">
      <w:pPr>
        <w:pStyle w:val="StyleDefaultComplex10pt"/>
        <w:pBdr>
          <w:top w:val="single" w:sz="4" w:space="1" w:color="auto"/>
        </w:pBdr>
        <w:spacing w:before="60" w:after="0" w:line="276" w:lineRule="auto"/>
        <w:ind w:left="1440"/>
        <w:jc w:val="both"/>
        <w:rPr>
          <w:rFonts w:cs="Arial"/>
          <w:sz w:val="20"/>
        </w:rPr>
      </w:pP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2134158D"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7F6B6555" w14:textId="7234A562" w:rsidR="00CB2C8D" w:rsidRDefault="0082041B" w:rsidP="0082041B">
      <w:pPr>
        <w:pStyle w:val="StyleDefaultComplex10pt"/>
        <w:numPr>
          <w:ilvl w:val="4"/>
          <w:numId w:val="13"/>
        </w:numPr>
        <w:spacing w:before="60" w:after="0" w:line="276" w:lineRule="auto"/>
        <w:jc w:val="both"/>
        <w:rPr>
          <w:rFonts w:cs="Arial"/>
          <w:sz w:val="20"/>
        </w:rPr>
      </w:pPr>
      <w:r>
        <w:rPr>
          <w:rFonts w:cs="Arial"/>
          <w:sz w:val="20"/>
        </w:rPr>
        <w:t>VXS2-T</w:t>
      </w:r>
      <w:r>
        <w:rPr>
          <w:rFonts w:cs="Arial"/>
          <w:sz w:val="20"/>
        </w:rPr>
        <w:tab/>
      </w:r>
      <w:r w:rsidR="006545BA">
        <w:rPr>
          <w:rFonts w:cs="Arial"/>
          <w:sz w:val="20"/>
        </w:rPr>
        <w:tab/>
      </w:r>
      <w:r w:rsidR="00CB2C8D" w:rsidRPr="007100E9">
        <w:rPr>
          <w:rFonts w:cs="Arial"/>
          <w:sz w:val="20"/>
        </w:rPr>
        <w:t>Intel</w:t>
      </w:r>
      <w:r w:rsidR="00CB2C8D">
        <w:rPr>
          <w:rFonts w:cs="Arial"/>
          <w:sz w:val="20"/>
        </w:rPr>
        <w:t>®</w:t>
      </w:r>
      <w:r w:rsidR="00CB2C8D" w:rsidRPr="007100E9">
        <w:rPr>
          <w:rFonts w:cs="Arial"/>
          <w:sz w:val="20"/>
        </w:rPr>
        <w:t xml:space="preserve"> Xeon</w:t>
      </w:r>
      <w:r w:rsidR="00CB2C8D">
        <w:rPr>
          <w:rFonts w:cs="Arial"/>
          <w:sz w:val="20"/>
        </w:rPr>
        <w:t>®</w:t>
      </w:r>
      <w:r w:rsidR="00CB2C8D" w:rsidRPr="007100E9">
        <w:rPr>
          <w:rFonts w:cs="Arial"/>
          <w:sz w:val="20"/>
        </w:rPr>
        <w:t xml:space="preserve"> </w:t>
      </w:r>
      <w:r w:rsidR="00C03EF4">
        <w:rPr>
          <w:rFonts w:cs="Arial"/>
          <w:sz w:val="20"/>
        </w:rPr>
        <w:t>Silver 4210</w:t>
      </w:r>
    </w:p>
    <w:p w14:paraId="561B7187" w14:textId="7953E71A" w:rsidR="0082041B" w:rsidRPr="007100E9" w:rsidRDefault="0082041B" w:rsidP="0082041B">
      <w:pPr>
        <w:pStyle w:val="StyleDefaultComplex10pt"/>
        <w:numPr>
          <w:ilvl w:val="4"/>
          <w:numId w:val="13"/>
        </w:numPr>
        <w:spacing w:before="60" w:after="0" w:line="276" w:lineRule="auto"/>
        <w:jc w:val="both"/>
        <w:rPr>
          <w:rFonts w:cs="Arial"/>
          <w:sz w:val="20"/>
        </w:rPr>
      </w:pPr>
      <w:r>
        <w:rPr>
          <w:rFonts w:cs="Arial"/>
          <w:sz w:val="20"/>
        </w:rPr>
        <w:lastRenderedPageBreak/>
        <w:t>VXS2-E</w:t>
      </w:r>
      <w:r>
        <w:rPr>
          <w:rFonts w:cs="Arial"/>
          <w:sz w:val="20"/>
        </w:rPr>
        <w:tab/>
      </w:r>
      <w:r w:rsidR="006545BA">
        <w:rPr>
          <w:rFonts w:cs="Arial"/>
          <w:sz w:val="20"/>
        </w:rPr>
        <w:tab/>
      </w:r>
      <w:r w:rsidRPr="007100E9">
        <w:rPr>
          <w:rFonts w:cs="Arial"/>
          <w:sz w:val="20"/>
        </w:rPr>
        <w:t>Intel</w:t>
      </w:r>
      <w:r>
        <w:rPr>
          <w:rFonts w:cs="Arial"/>
          <w:sz w:val="20"/>
        </w:rPr>
        <w:t>®</w:t>
      </w:r>
      <w:r w:rsidRPr="007100E9">
        <w:rPr>
          <w:rFonts w:cs="Arial"/>
          <w:sz w:val="20"/>
        </w:rPr>
        <w:t xml:space="preserve"> Xeon</w:t>
      </w:r>
      <w:r>
        <w:rPr>
          <w:rFonts w:cs="Arial"/>
          <w:sz w:val="20"/>
        </w:rPr>
        <w:t>®</w:t>
      </w:r>
      <w:r w:rsidRPr="007100E9">
        <w:rPr>
          <w:rFonts w:cs="Arial"/>
          <w:sz w:val="20"/>
        </w:rPr>
        <w:t xml:space="preserve"> </w:t>
      </w:r>
      <w:r>
        <w:rPr>
          <w:rFonts w:cs="Arial"/>
          <w:sz w:val="20"/>
        </w:rPr>
        <w:t>Silver 4210 (x2)</w:t>
      </w:r>
    </w:p>
    <w:p w14:paraId="25B9F065" w14:textId="22D5CEED"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 xml:space="preserve">Server </w:t>
      </w:r>
      <w:r w:rsidR="00C86E1D">
        <w:rPr>
          <w:rFonts w:cs="Arial"/>
          <w:sz w:val="20"/>
        </w:rPr>
        <w:t>2016</w:t>
      </w:r>
    </w:p>
    <w:p w14:paraId="69481A2C" w14:textId="662B80DC"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sidR="00A42EA2">
        <w:rPr>
          <w:rFonts w:cs="Arial"/>
          <w:sz w:val="20"/>
        </w:rPr>
        <w:t>4</w:t>
      </w:r>
      <w:r>
        <w:rPr>
          <w:rFonts w:cs="Arial"/>
          <w:sz w:val="20"/>
        </w:rPr>
        <w:t xml:space="preserve"> ECC</w:t>
      </w:r>
      <w:r w:rsidRPr="007100E9">
        <w:rPr>
          <w:rFonts w:cs="Arial"/>
          <w:sz w:val="20"/>
        </w:rPr>
        <w:t xml:space="preserve"> </w:t>
      </w:r>
    </w:p>
    <w:p w14:paraId="0E20EEC4" w14:textId="2DFB726E"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Storage</w:t>
      </w:r>
      <w:r>
        <w:rPr>
          <w:rFonts w:cs="Arial"/>
          <w:sz w:val="20"/>
        </w:rPr>
        <w:tab/>
      </w:r>
      <w:r>
        <w:rPr>
          <w:rFonts w:cs="Arial"/>
          <w:sz w:val="20"/>
        </w:rPr>
        <w:tab/>
      </w:r>
      <w:r w:rsidR="006545BA">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r w:rsidR="0082041B">
        <w:rPr>
          <w:rFonts w:cs="Arial"/>
          <w:sz w:val="20"/>
        </w:rPr>
        <w:t xml:space="preserve"> (x2)</w:t>
      </w:r>
    </w:p>
    <w:p w14:paraId="6F56A404" w14:textId="0452CA55" w:rsidR="0082041B" w:rsidRDefault="0082041B" w:rsidP="0082041B">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1</w:t>
      </w:r>
    </w:p>
    <w:p w14:paraId="20749472" w14:textId="39E1A808"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r w:rsidR="00FD27FE">
        <w:rPr>
          <w:rFonts w:cs="Arial"/>
          <w:sz w:val="20"/>
        </w:rPr>
        <w:t xml:space="preserve"> </w:t>
      </w:r>
    </w:p>
    <w:p w14:paraId="336F9894" w14:textId="7728D679"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 xml:space="preserve">Up to </w:t>
      </w:r>
      <w:r w:rsidR="00FD27FE">
        <w:rPr>
          <w:rFonts w:cs="Arial"/>
          <w:sz w:val="20"/>
        </w:rPr>
        <w:t>252</w:t>
      </w:r>
      <w:r w:rsidRPr="007100E9">
        <w:rPr>
          <w:rFonts w:cs="Arial"/>
          <w:sz w:val="20"/>
        </w:rPr>
        <w:t xml:space="preserve"> TB</w:t>
      </w:r>
    </w:p>
    <w:p w14:paraId="5B3D4453" w14:textId="74B8D79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5DCB39DF" w14:textId="03B67087" w:rsidR="00E42F4D" w:rsidRPr="002E03AE" w:rsidRDefault="00E42F4D" w:rsidP="00E42F4D">
      <w:pPr>
        <w:pStyle w:val="StyleDefaultComplex10pt"/>
        <w:numPr>
          <w:ilvl w:val="5"/>
          <w:numId w:val="13"/>
        </w:numPr>
        <w:spacing w:before="60" w:after="0" w:line="276" w:lineRule="auto"/>
        <w:jc w:val="both"/>
        <w:rPr>
          <w:rFonts w:cs="Arial"/>
          <w:sz w:val="20"/>
        </w:rPr>
      </w:pPr>
      <w:r w:rsidRPr="002E03AE">
        <w:rPr>
          <w:rFonts w:cs="Arial"/>
          <w:sz w:val="20"/>
        </w:rPr>
        <w:t>VXS2-T0</w:t>
      </w:r>
      <w:r w:rsidRPr="002E03AE">
        <w:rPr>
          <w:rFonts w:cs="Arial"/>
          <w:sz w:val="20"/>
        </w:rPr>
        <w:tab/>
      </w:r>
      <w:r w:rsidR="006545BA">
        <w:rPr>
          <w:rFonts w:cs="Arial"/>
          <w:sz w:val="20"/>
        </w:rPr>
        <w:tab/>
      </w:r>
      <w:r w:rsidRPr="002E03AE">
        <w:rPr>
          <w:rFonts w:cs="Arial"/>
          <w:sz w:val="20"/>
        </w:rPr>
        <w:t>0 TB</w:t>
      </w:r>
    </w:p>
    <w:p w14:paraId="66B3C9E4" w14:textId="0907A258" w:rsidR="00E42F4D" w:rsidRPr="00E42F4D" w:rsidRDefault="00E42F4D">
      <w:pPr>
        <w:pStyle w:val="StyleDefaultComplex10pt"/>
        <w:numPr>
          <w:ilvl w:val="5"/>
          <w:numId w:val="13"/>
        </w:numPr>
        <w:spacing w:before="60" w:after="0" w:line="276" w:lineRule="auto"/>
        <w:jc w:val="both"/>
        <w:rPr>
          <w:rFonts w:cs="Arial"/>
          <w:sz w:val="20"/>
        </w:rPr>
      </w:pPr>
      <w:r w:rsidRPr="002E03AE">
        <w:rPr>
          <w:rFonts w:cs="Arial"/>
          <w:sz w:val="20"/>
        </w:rPr>
        <w:t>VXS</w:t>
      </w:r>
      <w:r w:rsidR="0082041B">
        <w:rPr>
          <w:rFonts w:cs="Arial"/>
          <w:sz w:val="20"/>
        </w:rPr>
        <w:t>2</w:t>
      </w:r>
      <w:r w:rsidRPr="002E03AE">
        <w:rPr>
          <w:rFonts w:cs="Arial"/>
          <w:sz w:val="20"/>
        </w:rPr>
        <w:t>-T96-8</w:t>
      </w:r>
      <w:r w:rsidRPr="002E03AE">
        <w:rPr>
          <w:rFonts w:cs="Arial"/>
          <w:sz w:val="20"/>
        </w:rPr>
        <w:tab/>
      </w:r>
      <w:r w:rsidR="006545BA">
        <w:rPr>
          <w:rFonts w:cs="Arial"/>
          <w:sz w:val="20"/>
        </w:rPr>
        <w:tab/>
      </w:r>
      <w:r w:rsidRPr="002E03AE">
        <w:rPr>
          <w:rFonts w:cs="Arial"/>
          <w:sz w:val="20"/>
        </w:rPr>
        <w:t>72.76 TB</w:t>
      </w:r>
    </w:p>
    <w:p w14:paraId="518D8F0C" w14:textId="04EBBF66" w:rsidR="00E42F4D" w:rsidRDefault="00E42F4D" w:rsidP="002C166C">
      <w:pPr>
        <w:pStyle w:val="StyleDefaultComplex10pt"/>
        <w:numPr>
          <w:ilvl w:val="5"/>
          <w:numId w:val="13"/>
        </w:numPr>
        <w:spacing w:before="60" w:after="0" w:line="276" w:lineRule="auto"/>
        <w:jc w:val="both"/>
        <w:rPr>
          <w:rFonts w:cs="Arial"/>
          <w:sz w:val="20"/>
        </w:rPr>
      </w:pPr>
      <w:r>
        <w:rPr>
          <w:rFonts w:cs="Arial"/>
          <w:sz w:val="20"/>
        </w:rPr>
        <w:t>VXS</w:t>
      </w:r>
      <w:r w:rsidR="0082041B">
        <w:rPr>
          <w:rFonts w:cs="Arial"/>
          <w:sz w:val="20"/>
        </w:rPr>
        <w:t>2</w:t>
      </w:r>
      <w:r>
        <w:rPr>
          <w:rFonts w:cs="Arial"/>
          <w:sz w:val="20"/>
        </w:rPr>
        <w:t>-T144-12</w:t>
      </w:r>
      <w:r>
        <w:rPr>
          <w:rFonts w:cs="Arial"/>
          <w:sz w:val="20"/>
        </w:rPr>
        <w:tab/>
      </w:r>
      <w:r w:rsidR="006545BA">
        <w:rPr>
          <w:rFonts w:cs="Arial"/>
          <w:sz w:val="20"/>
        </w:rPr>
        <w:tab/>
      </w:r>
      <w:r>
        <w:rPr>
          <w:rFonts w:cs="Arial"/>
          <w:sz w:val="20"/>
        </w:rPr>
        <w:t>109.14 TB</w:t>
      </w:r>
    </w:p>
    <w:p w14:paraId="3D335268" w14:textId="631A4CB9" w:rsidR="00E42F4D" w:rsidRDefault="00E42F4D" w:rsidP="002C166C">
      <w:pPr>
        <w:pStyle w:val="StyleDefaultComplex10pt"/>
        <w:numPr>
          <w:ilvl w:val="5"/>
          <w:numId w:val="13"/>
        </w:numPr>
        <w:spacing w:before="60" w:after="0" w:line="276" w:lineRule="auto"/>
        <w:jc w:val="both"/>
        <w:rPr>
          <w:rFonts w:cs="Arial"/>
          <w:sz w:val="20"/>
        </w:rPr>
      </w:pPr>
      <w:r>
        <w:rPr>
          <w:rFonts w:cs="Arial"/>
          <w:sz w:val="20"/>
        </w:rPr>
        <w:t>VXS2-E</w:t>
      </w:r>
      <w:r w:rsidR="0002578A">
        <w:rPr>
          <w:rFonts w:cs="Arial"/>
          <w:sz w:val="20"/>
        </w:rPr>
        <w:t>216</w:t>
      </w:r>
      <w:r>
        <w:rPr>
          <w:rFonts w:cs="Arial"/>
          <w:sz w:val="20"/>
        </w:rPr>
        <w:t>-1</w:t>
      </w:r>
      <w:r w:rsidR="0002578A">
        <w:rPr>
          <w:rFonts w:cs="Arial"/>
          <w:sz w:val="20"/>
        </w:rPr>
        <w:t>2</w:t>
      </w:r>
      <w:r>
        <w:rPr>
          <w:rFonts w:cs="Arial"/>
          <w:sz w:val="20"/>
        </w:rPr>
        <w:tab/>
      </w:r>
      <w:r w:rsidR="006545BA">
        <w:rPr>
          <w:rFonts w:cs="Arial"/>
          <w:sz w:val="20"/>
        </w:rPr>
        <w:tab/>
      </w:r>
      <w:r w:rsidR="0002578A">
        <w:rPr>
          <w:rFonts w:cs="Arial"/>
          <w:sz w:val="20"/>
        </w:rPr>
        <w:t>174.62</w:t>
      </w:r>
      <w:r>
        <w:rPr>
          <w:rFonts w:cs="Arial"/>
          <w:sz w:val="20"/>
        </w:rPr>
        <w:t xml:space="preserve"> TB</w:t>
      </w:r>
    </w:p>
    <w:p w14:paraId="47AB2F7C" w14:textId="4091629E" w:rsidR="00E42F4D" w:rsidRDefault="00E42F4D" w:rsidP="002C166C">
      <w:pPr>
        <w:pStyle w:val="StyleDefaultComplex10pt"/>
        <w:numPr>
          <w:ilvl w:val="5"/>
          <w:numId w:val="13"/>
        </w:numPr>
        <w:spacing w:before="60" w:after="0" w:line="276" w:lineRule="auto"/>
        <w:jc w:val="both"/>
        <w:rPr>
          <w:rFonts w:cs="Arial"/>
          <w:sz w:val="20"/>
        </w:rPr>
      </w:pPr>
      <w:r>
        <w:rPr>
          <w:rFonts w:cs="Arial"/>
          <w:sz w:val="20"/>
        </w:rPr>
        <w:t>VXS</w:t>
      </w:r>
      <w:r w:rsidR="0082041B">
        <w:rPr>
          <w:rFonts w:cs="Arial"/>
          <w:sz w:val="20"/>
        </w:rPr>
        <w:t>2</w:t>
      </w:r>
      <w:r>
        <w:rPr>
          <w:rFonts w:cs="Arial"/>
          <w:sz w:val="20"/>
        </w:rPr>
        <w:t>-E168-12S</w:t>
      </w:r>
      <w:r>
        <w:rPr>
          <w:rFonts w:cs="Arial"/>
          <w:sz w:val="20"/>
        </w:rPr>
        <w:tab/>
        <w:t>130.97 TB</w:t>
      </w:r>
    </w:p>
    <w:p w14:paraId="71F0900E" w14:textId="24811926" w:rsidR="00E42F4D" w:rsidRDefault="00E42F4D" w:rsidP="002C166C">
      <w:pPr>
        <w:pStyle w:val="StyleDefaultComplex10pt"/>
        <w:numPr>
          <w:ilvl w:val="5"/>
          <w:numId w:val="13"/>
        </w:numPr>
        <w:spacing w:before="60" w:after="0" w:line="276" w:lineRule="auto"/>
        <w:jc w:val="both"/>
        <w:rPr>
          <w:rFonts w:cs="Arial"/>
          <w:sz w:val="20"/>
        </w:rPr>
      </w:pPr>
      <w:r>
        <w:rPr>
          <w:rFonts w:cs="Arial"/>
          <w:sz w:val="20"/>
        </w:rPr>
        <w:t>VXS</w:t>
      </w:r>
      <w:r w:rsidR="0082041B">
        <w:rPr>
          <w:rFonts w:cs="Arial"/>
          <w:sz w:val="20"/>
        </w:rPr>
        <w:t>2</w:t>
      </w:r>
      <w:r>
        <w:rPr>
          <w:rFonts w:cs="Arial"/>
          <w:sz w:val="20"/>
        </w:rPr>
        <w:t>-E216-12S</w:t>
      </w:r>
      <w:r>
        <w:rPr>
          <w:rFonts w:cs="Arial"/>
          <w:sz w:val="20"/>
        </w:rPr>
        <w:tab/>
        <w:t>174.62 TB</w:t>
      </w:r>
    </w:p>
    <w:p w14:paraId="374A22C2" w14:textId="58780D08" w:rsidR="00DF0D04" w:rsidRDefault="00FD27FE" w:rsidP="002C166C">
      <w:pPr>
        <w:pStyle w:val="StyleDefaultComplex10pt"/>
        <w:numPr>
          <w:ilvl w:val="3"/>
          <w:numId w:val="13"/>
        </w:numPr>
        <w:spacing w:before="60" w:after="0" w:line="276" w:lineRule="auto"/>
        <w:jc w:val="both"/>
        <w:rPr>
          <w:rFonts w:cs="Arial"/>
          <w:sz w:val="20"/>
        </w:rPr>
      </w:pPr>
      <w:r>
        <w:rPr>
          <w:rFonts w:cs="Arial"/>
          <w:sz w:val="20"/>
        </w:rPr>
        <w:t xml:space="preserve"> </w:t>
      </w:r>
      <w:r w:rsidR="00DF0D04" w:rsidRPr="007100E9">
        <w:rPr>
          <w:rFonts w:cs="Arial"/>
          <w:sz w:val="20"/>
        </w:rPr>
        <w:t>Video</w:t>
      </w:r>
    </w:p>
    <w:p w14:paraId="322437DB" w14:textId="034C7BCF"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r>
      <w:r w:rsidR="006545BA">
        <w:rPr>
          <w:rFonts w:cs="Arial"/>
          <w:sz w:val="20"/>
        </w:rPr>
        <w:tab/>
      </w:r>
      <w:r>
        <w:rPr>
          <w:rFonts w:cs="Arial"/>
          <w:sz w:val="20"/>
        </w:rPr>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8365DA3"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t xml:space="preserve">VGA: </w:t>
      </w:r>
      <w:r>
        <w:rPr>
          <w:rFonts w:cs="Arial"/>
          <w:sz w:val="20"/>
        </w:rPr>
        <w:tab/>
      </w:r>
      <w:r w:rsidR="002E03AE">
        <w:rPr>
          <w:rFonts w:cs="Arial"/>
          <w:sz w:val="20"/>
        </w:rPr>
        <w:tab/>
      </w:r>
      <w:r w:rsidR="006545BA">
        <w:rPr>
          <w:rFonts w:cs="Arial"/>
          <w:sz w:val="20"/>
        </w:rPr>
        <w:tab/>
      </w:r>
      <w:r w:rsidRPr="007100E9">
        <w:rPr>
          <w:rFonts w:cs="Arial"/>
          <w:sz w:val="20"/>
        </w:rPr>
        <w:t>1920 x 1200 @ 60 H</w:t>
      </w:r>
      <w:r>
        <w:rPr>
          <w:rFonts w:cs="Arial"/>
          <w:sz w:val="20"/>
        </w:rPr>
        <w:t>z</w:t>
      </w:r>
    </w:p>
    <w:p w14:paraId="035C4937"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Standards</w:t>
      </w:r>
    </w:p>
    <w:p w14:paraId="067170C4" w14:textId="154E565D"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48FFC201" w14:textId="77777777" w:rsidR="00DF0D04" w:rsidRPr="005A4625" w:rsidRDefault="00DF0D04" w:rsidP="002C166C">
      <w:pPr>
        <w:pStyle w:val="StyleDefaultComplex10pt"/>
        <w:numPr>
          <w:ilvl w:val="5"/>
          <w:numId w:val="13"/>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54CDC1C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07AE80CE" w14:textId="77777777" w:rsidR="00A254D2" w:rsidRDefault="00DF0D04" w:rsidP="00A254D2">
      <w:pPr>
        <w:pStyle w:val="StyleDefaultComplex10pt"/>
        <w:numPr>
          <w:ilvl w:val="4"/>
          <w:numId w:val="13"/>
        </w:numPr>
        <w:spacing w:before="60" w:after="0" w:line="276" w:lineRule="auto"/>
        <w:jc w:val="both"/>
        <w:rPr>
          <w:rFonts w:cs="Arial"/>
          <w:sz w:val="20"/>
        </w:rPr>
      </w:pPr>
      <w:r>
        <w:rPr>
          <w:rFonts w:cs="Arial"/>
          <w:sz w:val="20"/>
        </w:rPr>
        <w:t>Interface</w:t>
      </w:r>
    </w:p>
    <w:p w14:paraId="39C69DEF" w14:textId="4C900294" w:rsidR="00DF0D04" w:rsidRDefault="00A254D2" w:rsidP="002C166C">
      <w:pPr>
        <w:pStyle w:val="StyleDefaultComplex10pt"/>
        <w:numPr>
          <w:ilvl w:val="4"/>
          <w:numId w:val="13"/>
        </w:numPr>
        <w:spacing w:before="60" w:after="0" w:line="276" w:lineRule="auto"/>
        <w:jc w:val="both"/>
        <w:rPr>
          <w:rFonts w:cs="Arial"/>
          <w:sz w:val="20"/>
        </w:rPr>
      </w:pPr>
      <w:r>
        <w:rPr>
          <w:rFonts w:cs="Arial"/>
          <w:sz w:val="20"/>
        </w:rPr>
        <w:t>VXS2-T</w:t>
      </w:r>
      <w:r w:rsidR="00DF0D04">
        <w:rPr>
          <w:rFonts w:cs="Arial"/>
          <w:sz w:val="20"/>
        </w:rPr>
        <w:tab/>
      </w:r>
      <w:r w:rsidR="00DF0D04">
        <w:rPr>
          <w:rFonts w:cs="Arial"/>
          <w:sz w:val="20"/>
        </w:rPr>
        <w:tab/>
      </w:r>
      <w:r w:rsidR="001D23EC">
        <w:rPr>
          <w:rFonts w:cs="Arial"/>
        </w:rPr>
        <w:t>2</w:t>
      </w:r>
      <w:r w:rsidR="001D23EC">
        <w:rPr>
          <w:rFonts w:ascii="Tahoma" w:hAnsi="Tahoma" w:cs="Tahoma"/>
          <w:sz w:val="21"/>
          <w:szCs w:val="21"/>
        </w:rPr>
        <w:t>x 1GbE Network Ports, 2x 10GbE SFP+ ports and Dedicated iDRAC port</w:t>
      </w:r>
      <w:r w:rsidR="001D23EC">
        <w:rPr>
          <w:rFonts w:cs="Arial"/>
          <w:sz w:val="20"/>
        </w:rPr>
        <w:t xml:space="preserve"> </w:t>
      </w:r>
    </w:p>
    <w:p w14:paraId="4BBFB3E4" w14:textId="77777777" w:rsidR="00A254D2" w:rsidRPr="00A254D2" w:rsidRDefault="00A254D2" w:rsidP="00A254D2">
      <w:pPr>
        <w:pStyle w:val="StyleDefaultComplex10pt"/>
        <w:numPr>
          <w:ilvl w:val="5"/>
          <w:numId w:val="13"/>
        </w:numPr>
        <w:spacing w:before="60" w:after="0" w:line="276" w:lineRule="auto"/>
        <w:jc w:val="both"/>
        <w:rPr>
          <w:rFonts w:cs="Arial"/>
          <w:sz w:val="20"/>
        </w:rPr>
      </w:pPr>
      <w:r>
        <w:rPr>
          <w:rFonts w:cs="Arial"/>
          <w:sz w:val="20"/>
        </w:rPr>
        <w:t>VXS2-E</w:t>
      </w:r>
      <w:r>
        <w:rPr>
          <w:rFonts w:cs="Arial"/>
          <w:sz w:val="20"/>
        </w:rPr>
        <w:tab/>
      </w:r>
      <w:r>
        <w:rPr>
          <w:rFonts w:cs="Arial"/>
          <w:sz w:val="20"/>
        </w:rPr>
        <w:tab/>
        <w:t>4x 1GbE Network Ports, 2x 10GbE SFP+ ports and dedicated iDRAC port</w:t>
      </w:r>
    </w:p>
    <w:p w14:paraId="146520A6" w14:textId="77777777" w:rsidR="00A254D2"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p>
    <w:p w14:paraId="06A24C96" w14:textId="77777777" w:rsidR="00A254D2" w:rsidRDefault="00A254D2" w:rsidP="00A254D2">
      <w:pPr>
        <w:pStyle w:val="StyleDefaultComplex10pt"/>
        <w:numPr>
          <w:ilvl w:val="5"/>
          <w:numId w:val="13"/>
        </w:numPr>
        <w:spacing w:before="60" w:after="0" w:line="276" w:lineRule="auto"/>
        <w:jc w:val="both"/>
        <w:rPr>
          <w:rFonts w:cs="Arial"/>
          <w:sz w:val="20"/>
        </w:rPr>
      </w:pPr>
      <w:r>
        <w:rPr>
          <w:rFonts w:cs="Arial"/>
          <w:sz w:val="20"/>
        </w:rPr>
        <w:t>VXS2-T</w:t>
      </w:r>
    </w:p>
    <w:p w14:paraId="6AACC6B6" w14:textId="2261BF21" w:rsidR="00DF0D04" w:rsidRDefault="00A254D2" w:rsidP="00A254D2">
      <w:pPr>
        <w:pStyle w:val="StyleDefaultComplex10pt"/>
        <w:numPr>
          <w:ilvl w:val="6"/>
          <w:numId w:val="13"/>
        </w:numPr>
        <w:spacing w:before="60" w:after="0" w:line="276" w:lineRule="auto"/>
        <w:jc w:val="both"/>
        <w:rPr>
          <w:rFonts w:cs="Arial"/>
          <w:sz w:val="20"/>
        </w:rPr>
      </w:pPr>
      <w:r>
        <w:rPr>
          <w:rFonts w:cs="Arial"/>
          <w:sz w:val="20"/>
        </w:rPr>
        <w:t>1GbE          70</w:t>
      </w:r>
      <w:r w:rsidR="00DF0D04">
        <w:rPr>
          <w:rFonts w:cs="Arial"/>
          <w:sz w:val="20"/>
        </w:rPr>
        <w:t>0 Mbps recording / 17</w:t>
      </w:r>
      <w:r>
        <w:rPr>
          <w:rFonts w:cs="Arial"/>
          <w:sz w:val="20"/>
        </w:rPr>
        <w:t>5</w:t>
      </w:r>
      <w:r w:rsidR="00DF0D04">
        <w:rPr>
          <w:rFonts w:cs="Arial"/>
          <w:sz w:val="20"/>
        </w:rPr>
        <w:t xml:space="preserve"> Mbps playback (simultaneously)</w:t>
      </w:r>
    </w:p>
    <w:p w14:paraId="015031A0"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10GbE        1000 Mbps recording / 175 Mbps playback (simultaneously)</w:t>
      </w:r>
    </w:p>
    <w:p w14:paraId="7C8C841D" w14:textId="77777777" w:rsidR="00A254D2" w:rsidRDefault="00A254D2" w:rsidP="00A254D2">
      <w:pPr>
        <w:pStyle w:val="StyleDefaultComplex10pt"/>
        <w:numPr>
          <w:ilvl w:val="5"/>
          <w:numId w:val="13"/>
        </w:numPr>
        <w:spacing w:before="60" w:after="0" w:line="276" w:lineRule="auto"/>
        <w:jc w:val="both"/>
        <w:rPr>
          <w:rFonts w:cs="Arial"/>
          <w:sz w:val="20"/>
        </w:rPr>
      </w:pPr>
      <w:r>
        <w:rPr>
          <w:rFonts w:cs="Arial"/>
          <w:sz w:val="20"/>
        </w:rPr>
        <w:t>VXS2-E</w:t>
      </w:r>
      <w:r>
        <w:rPr>
          <w:rFonts w:cs="Arial"/>
          <w:sz w:val="20"/>
        </w:rPr>
        <w:tab/>
      </w:r>
    </w:p>
    <w:p w14:paraId="35B54732"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1GbE          700 Mbps recording / 175 Mbps playback (simultaneously)</w:t>
      </w:r>
    </w:p>
    <w:p w14:paraId="13A5A9DA" w14:textId="1AEE0E50" w:rsidR="00DF0D04" w:rsidRDefault="00A254D2" w:rsidP="002C166C">
      <w:pPr>
        <w:pStyle w:val="StyleDefaultComplex10pt"/>
        <w:numPr>
          <w:ilvl w:val="4"/>
          <w:numId w:val="13"/>
        </w:numPr>
        <w:spacing w:before="60" w:after="0" w:line="276" w:lineRule="auto"/>
        <w:jc w:val="both"/>
        <w:rPr>
          <w:rFonts w:cs="Arial"/>
          <w:sz w:val="20"/>
        </w:rPr>
      </w:pPr>
      <w:r>
        <w:rPr>
          <w:rFonts w:cs="Arial"/>
          <w:sz w:val="20"/>
        </w:rPr>
        <w:t xml:space="preserve">10GbE        </w:t>
      </w:r>
      <w:r w:rsidR="006545BA">
        <w:rPr>
          <w:rFonts w:cs="Arial"/>
          <w:sz w:val="20"/>
        </w:rPr>
        <w:tab/>
      </w:r>
      <w:r w:rsidR="006545BA">
        <w:rPr>
          <w:rFonts w:cs="Arial"/>
          <w:sz w:val="20"/>
        </w:rPr>
        <w:tab/>
      </w:r>
      <w:r>
        <w:rPr>
          <w:rFonts w:cs="Arial"/>
          <w:sz w:val="20"/>
        </w:rPr>
        <w:t>2500 Mbps recording / 175</w:t>
      </w:r>
      <w:r w:rsidR="00DF0D04">
        <w:rPr>
          <w:rFonts w:cs="Arial"/>
          <w:sz w:val="20"/>
        </w:rPr>
        <w:t xml:space="preserve">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78EBE4A4" w14:textId="2C05A26A"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r w:rsidR="001D23EC">
        <w:rPr>
          <w:rFonts w:cs="Arial"/>
          <w:sz w:val="20"/>
        </w:rPr>
        <w:t>, hot-swappable</w:t>
      </w:r>
    </w:p>
    <w:p w14:paraId="0CAF5F9E" w14:textId="247AFDC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lastRenderedPageBreak/>
        <w:t>Consumption</w:t>
      </w:r>
      <w:r w:rsidR="00E41B3C">
        <w:rPr>
          <w:rFonts w:cs="Arial"/>
          <w:sz w:val="20"/>
        </w:rPr>
        <w:t xml:space="preserve"> based on maximum capacity</w:t>
      </w:r>
    </w:p>
    <w:p w14:paraId="52DEED20" w14:textId="541BA2B6" w:rsidR="004C26CF" w:rsidRDefault="004C26CF" w:rsidP="002C166C">
      <w:pPr>
        <w:pStyle w:val="StyleDefaultComplex10pt"/>
        <w:numPr>
          <w:ilvl w:val="5"/>
          <w:numId w:val="13"/>
        </w:numPr>
        <w:spacing w:before="60" w:after="0" w:line="276" w:lineRule="auto"/>
        <w:jc w:val="both"/>
        <w:rPr>
          <w:rFonts w:cs="Arial"/>
          <w:sz w:val="20"/>
        </w:rPr>
      </w:pPr>
      <w:r>
        <w:rPr>
          <w:rFonts w:cs="Arial"/>
          <w:sz w:val="20"/>
        </w:rPr>
        <w:t>VXS2-T</w:t>
      </w:r>
    </w:p>
    <w:p w14:paraId="489F6C59" w14:textId="1D659E9F" w:rsidR="004C26CF" w:rsidRPr="002E03AE" w:rsidRDefault="004C26CF" w:rsidP="004C26CF">
      <w:pPr>
        <w:pStyle w:val="StyleDefaultComplex10pt"/>
        <w:numPr>
          <w:ilvl w:val="6"/>
          <w:numId w:val="13"/>
        </w:numPr>
        <w:spacing w:before="60" w:after="0" w:line="276" w:lineRule="auto"/>
        <w:jc w:val="both"/>
        <w:rPr>
          <w:rFonts w:cs="Arial"/>
          <w:sz w:val="20"/>
        </w:rPr>
      </w:pPr>
      <w:r>
        <w:rPr>
          <w:rFonts w:ascii="Segoe UI" w:eastAsia="Times New Roman" w:hAnsi="Segoe UI" w:cs="Segoe UI"/>
          <w:sz w:val="21"/>
          <w:szCs w:val="21"/>
        </w:rPr>
        <w:t xml:space="preserve">110 </w:t>
      </w:r>
      <w:proofErr w:type="gramStart"/>
      <w:r>
        <w:rPr>
          <w:rFonts w:ascii="Segoe UI" w:eastAsia="Times New Roman" w:hAnsi="Segoe UI" w:cs="Segoe UI"/>
          <w:sz w:val="21"/>
          <w:szCs w:val="21"/>
        </w:rPr>
        <w:t>VAC</w:t>
      </w:r>
      <w:proofErr w:type="gramEnd"/>
      <w:r>
        <w:rPr>
          <w:rFonts w:ascii="Segoe UI" w:eastAsia="Times New Roman" w:hAnsi="Segoe UI" w:cs="Segoe UI"/>
          <w:sz w:val="21"/>
          <w:szCs w:val="21"/>
        </w:rPr>
        <w:t>: 634.5 W, 3.0 A, 2165 BTU/</w:t>
      </w:r>
      <w:proofErr w:type="spellStart"/>
      <w:r>
        <w:rPr>
          <w:rFonts w:ascii="Segoe UI" w:eastAsia="Times New Roman" w:hAnsi="Segoe UI" w:cs="Segoe UI"/>
          <w:sz w:val="21"/>
          <w:szCs w:val="21"/>
        </w:rPr>
        <w:t>hr</w:t>
      </w:r>
      <w:proofErr w:type="spellEnd"/>
    </w:p>
    <w:p w14:paraId="3EF3E393" w14:textId="3ED83F41" w:rsidR="00DF0D04" w:rsidRDefault="004C26CF" w:rsidP="002E03AE">
      <w:pPr>
        <w:pStyle w:val="StyleDefaultComplex10pt"/>
        <w:numPr>
          <w:ilvl w:val="6"/>
          <w:numId w:val="13"/>
        </w:numPr>
        <w:spacing w:before="60" w:after="0" w:line="276" w:lineRule="auto"/>
        <w:jc w:val="both"/>
        <w:rPr>
          <w:rFonts w:cs="Arial"/>
          <w:sz w:val="20"/>
        </w:rPr>
      </w:pPr>
      <w:r>
        <w:rPr>
          <w:rFonts w:ascii="Segoe UI" w:eastAsia="Times New Roman" w:hAnsi="Segoe UI" w:cs="Segoe UI"/>
          <w:sz w:val="21"/>
          <w:szCs w:val="21"/>
        </w:rPr>
        <w:t xml:space="preserve">220 </w:t>
      </w:r>
      <w:proofErr w:type="gramStart"/>
      <w:r>
        <w:rPr>
          <w:rFonts w:ascii="Segoe UI" w:eastAsia="Times New Roman" w:hAnsi="Segoe UI" w:cs="Segoe UI"/>
          <w:sz w:val="21"/>
          <w:szCs w:val="21"/>
        </w:rPr>
        <w:t>VAC</w:t>
      </w:r>
      <w:proofErr w:type="gramEnd"/>
      <w:r>
        <w:rPr>
          <w:rFonts w:ascii="Segoe UI" w:eastAsia="Times New Roman" w:hAnsi="Segoe UI" w:cs="Segoe UI"/>
          <w:sz w:val="21"/>
          <w:szCs w:val="21"/>
        </w:rPr>
        <w:t>: 620.1 W, 1.5 A, 2115.9 BTU/</w:t>
      </w:r>
      <w:proofErr w:type="spellStart"/>
      <w:r>
        <w:rPr>
          <w:rFonts w:ascii="Segoe UI" w:eastAsia="Times New Roman" w:hAnsi="Segoe UI" w:cs="Segoe UI"/>
          <w:sz w:val="21"/>
          <w:szCs w:val="21"/>
        </w:rPr>
        <w:t>h</w:t>
      </w:r>
      <w:r w:rsidR="00B72704">
        <w:rPr>
          <w:rFonts w:ascii="Segoe UI" w:eastAsia="Times New Roman" w:hAnsi="Segoe UI" w:cs="Segoe UI"/>
          <w:sz w:val="21"/>
          <w:szCs w:val="21"/>
        </w:rPr>
        <w:t>r</w:t>
      </w:r>
      <w:proofErr w:type="spellEnd"/>
    </w:p>
    <w:p w14:paraId="6D3A48DC" w14:textId="42C3297E" w:rsidR="004C26CF" w:rsidRDefault="004C26CF" w:rsidP="002C166C">
      <w:pPr>
        <w:pStyle w:val="StyleDefaultComplex10pt"/>
        <w:numPr>
          <w:ilvl w:val="5"/>
          <w:numId w:val="13"/>
        </w:numPr>
        <w:spacing w:before="60" w:after="0" w:line="276" w:lineRule="auto"/>
        <w:jc w:val="both"/>
        <w:rPr>
          <w:rFonts w:cs="Arial"/>
          <w:sz w:val="20"/>
        </w:rPr>
      </w:pPr>
      <w:r>
        <w:rPr>
          <w:rFonts w:cs="Arial"/>
          <w:sz w:val="20"/>
        </w:rPr>
        <w:t>VXS2-E</w:t>
      </w:r>
    </w:p>
    <w:p w14:paraId="650026C1" w14:textId="51DB9AFF" w:rsidR="004C26CF" w:rsidRPr="002E03AE" w:rsidRDefault="004C26CF" w:rsidP="004C26CF">
      <w:pPr>
        <w:pStyle w:val="StyleDefaultComplex10pt"/>
        <w:numPr>
          <w:ilvl w:val="6"/>
          <w:numId w:val="13"/>
        </w:numPr>
        <w:spacing w:before="60" w:after="0" w:line="276" w:lineRule="auto"/>
        <w:jc w:val="both"/>
        <w:rPr>
          <w:rFonts w:cs="Arial"/>
          <w:sz w:val="20"/>
        </w:rPr>
      </w:pPr>
      <w:r>
        <w:rPr>
          <w:rFonts w:ascii="Segoe UI" w:eastAsia="Times New Roman" w:hAnsi="Segoe UI" w:cs="Segoe UI"/>
          <w:sz w:val="21"/>
          <w:szCs w:val="21"/>
        </w:rPr>
        <w:t xml:space="preserve">110 </w:t>
      </w:r>
      <w:proofErr w:type="gramStart"/>
      <w:r>
        <w:rPr>
          <w:rFonts w:ascii="Segoe UI" w:eastAsia="Times New Roman" w:hAnsi="Segoe UI" w:cs="Segoe UI"/>
          <w:sz w:val="21"/>
          <w:szCs w:val="21"/>
        </w:rPr>
        <w:t>VAC</w:t>
      </w:r>
      <w:proofErr w:type="gramEnd"/>
      <w:r>
        <w:rPr>
          <w:rFonts w:ascii="Segoe UI" w:eastAsia="Times New Roman" w:hAnsi="Segoe UI" w:cs="Segoe UI"/>
          <w:sz w:val="21"/>
          <w:szCs w:val="21"/>
        </w:rPr>
        <w:t>: 872.7 W, 4.7A. 2977.8 BTU/</w:t>
      </w:r>
      <w:proofErr w:type="spellStart"/>
      <w:r>
        <w:rPr>
          <w:rFonts w:ascii="Segoe UI" w:eastAsia="Times New Roman" w:hAnsi="Segoe UI" w:cs="Segoe UI"/>
          <w:sz w:val="21"/>
          <w:szCs w:val="21"/>
        </w:rPr>
        <w:t>hr</w:t>
      </w:r>
      <w:proofErr w:type="spellEnd"/>
    </w:p>
    <w:p w14:paraId="70D5FD27" w14:textId="644F54C7" w:rsidR="004C26CF" w:rsidRPr="002E03AE" w:rsidRDefault="004C26CF" w:rsidP="004C26CF">
      <w:pPr>
        <w:pStyle w:val="StyleDefaultComplex10pt"/>
        <w:numPr>
          <w:ilvl w:val="6"/>
          <w:numId w:val="13"/>
        </w:numPr>
        <w:spacing w:before="60" w:after="0" w:line="276" w:lineRule="auto"/>
        <w:jc w:val="both"/>
        <w:rPr>
          <w:rFonts w:cs="Arial"/>
          <w:sz w:val="20"/>
        </w:rPr>
      </w:pPr>
      <w:r>
        <w:rPr>
          <w:rFonts w:ascii="Segoe UI" w:eastAsia="Times New Roman" w:hAnsi="Segoe UI" w:cs="Segoe UI"/>
          <w:sz w:val="21"/>
          <w:szCs w:val="21"/>
        </w:rPr>
        <w:t xml:space="preserve">220 </w:t>
      </w:r>
      <w:proofErr w:type="gramStart"/>
      <w:r>
        <w:rPr>
          <w:rFonts w:ascii="Segoe UI" w:eastAsia="Times New Roman" w:hAnsi="Segoe UI" w:cs="Segoe UI"/>
          <w:sz w:val="21"/>
          <w:szCs w:val="21"/>
        </w:rPr>
        <w:t>VAC</w:t>
      </w:r>
      <w:proofErr w:type="gramEnd"/>
      <w:r>
        <w:rPr>
          <w:rFonts w:ascii="Segoe UI" w:eastAsia="Times New Roman" w:hAnsi="Segoe UI" w:cs="Segoe UI"/>
          <w:sz w:val="21"/>
          <w:szCs w:val="21"/>
        </w:rPr>
        <w:t>: 847.3 W, 2.3A, 2891.1 BTU/</w:t>
      </w:r>
      <w:proofErr w:type="spellStart"/>
      <w:r>
        <w:rPr>
          <w:rFonts w:ascii="Segoe UI" w:eastAsia="Times New Roman" w:hAnsi="Segoe UI" w:cs="Segoe UI"/>
          <w:sz w:val="21"/>
          <w:szCs w:val="21"/>
        </w:rPr>
        <w:t>hr</w:t>
      </w:r>
      <w:proofErr w:type="spellEnd"/>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4C48758D" w:rsidR="00DF0D04" w:rsidRPr="00CA260D" w:rsidRDefault="00DF0D04">
      <w:pPr>
        <w:pStyle w:val="StyleDefaultComplex10pt"/>
        <w:numPr>
          <w:ilvl w:val="4"/>
          <w:numId w:val="13"/>
        </w:numPr>
        <w:spacing w:before="60" w:after="0" w:line="276" w:lineRule="auto"/>
        <w:jc w:val="both"/>
        <w:rPr>
          <w:rFonts w:cs="Arial"/>
          <w:sz w:val="20"/>
        </w:rPr>
      </w:pPr>
      <w:r w:rsidRPr="002E03AE">
        <w:rPr>
          <w:rFonts w:cs="Arial"/>
          <w:color w:val="404040"/>
          <w:sz w:val="20"/>
        </w:rPr>
        <w:t>Operating Temperature</w:t>
      </w:r>
      <w:r w:rsidRPr="002E03AE">
        <w:rPr>
          <w:rFonts w:cs="Arial"/>
          <w:color w:val="404040"/>
          <w:sz w:val="20"/>
        </w:rPr>
        <w:tab/>
      </w:r>
      <w:r w:rsidRPr="002E03AE">
        <w:rPr>
          <w:rFonts w:cs="Arial"/>
          <w:color w:val="404040"/>
          <w:sz w:val="20"/>
        </w:rPr>
        <w:tab/>
        <w:t>10° to 35°C (</w:t>
      </w:r>
      <w:r w:rsidR="00F1756B" w:rsidRPr="002E03AE">
        <w:rPr>
          <w:rFonts w:cs="Arial"/>
          <w:color w:val="404040"/>
          <w:sz w:val="20"/>
        </w:rPr>
        <w:t>32</w:t>
      </w:r>
      <w:r w:rsidRPr="002E03AE">
        <w:rPr>
          <w:rFonts w:cs="Arial"/>
          <w:color w:val="404040"/>
          <w:sz w:val="20"/>
        </w:rPr>
        <w:t xml:space="preserve">° to 95°F) </w:t>
      </w:r>
      <w:r w:rsidR="001D23EC" w:rsidRPr="002E03AE">
        <w:rPr>
          <w:rFonts w:cs="Arial"/>
          <w:color w:val="404040"/>
          <w:sz w:val="20"/>
        </w:rPr>
        <w:t>with no direct</w:t>
      </w:r>
      <w:r w:rsidR="00CA260D" w:rsidRPr="002E03AE">
        <w:rPr>
          <w:rFonts w:cs="Arial"/>
          <w:color w:val="404040"/>
          <w:sz w:val="20"/>
        </w:rPr>
        <w:t xml:space="preserve"> </w:t>
      </w:r>
      <w:r w:rsidR="001D23EC" w:rsidRPr="002E03AE">
        <w:rPr>
          <w:rFonts w:cs="Arial"/>
          <w:color w:val="404040"/>
          <w:sz w:val="20"/>
        </w:rPr>
        <w:t>sunlight</w:t>
      </w:r>
    </w:p>
    <w:p w14:paraId="45125229" w14:textId="0B7351CA" w:rsidR="00CA260D" w:rsidRPr="002E03AE" w:rsidRDefault="00DF0D04" w:rsidP="00CA260D">
      <w:pPr>
        <w:pStyle w:val="StyleDefaultComplex10pt"/>
        <w:numPr>
          <w:ilvl w:val="4"/>
          <w:numId w:val="13"/>
        </w:numPr>
        <w:spacing w:before="60" w:after="0" w:line="276" w:lineRule="auto"/>
        <w:jc w:val="both"/>
        <w:rPr>
          <w:rFonts w:ascii="Tahoma" w:hAnsi="Tahoma" w:cs="Tahoma"/>
          <w:sz w:val="18"/>
          <w:szCs w:val="21"/>
        </w:rPr>
      </w:pPr>
      <w:r w:rsidRPr="002E03AE">
        <w:rPr>
          <w:rFonts w:cs="Arial"/>
          <w:sz w:val="20"/>
        </w:rPr>
        <w:t>Non-Operating Temperature</w:t>
      </w:r>
      <w:r w:rsidRPr="002E03AE">
        <w:rPr>
          <w:rFonts w:cs="Arial"/>
          <w:sz w:val="20"/>
        </w:rPr>
        <w:tab/>
      </w:r>
      <w:r w:rsidRPr="002E03AE">
        <w:rPr>
          <w:rFonts w:cs="Arial"/>
          <w:sz w:val="20"/>
        </w:rPr>
        <w:tab/>
        <w:t xml:space="preserve">-40° to </w:t>
      </w:r>
      <w:r w:rsidR="001D23EC" w:rsidRPr="002E03AE">
        <w:rPr>
          <w:rFonts w:cs="Arial"/>
          <w:sz w:val="20"/>
        </w:rPr>
        <w:t>65</w:t>
      </w:r>
      <w:r w:rsidRPr="002E03AE">
        <w:rPr>
          <w:rFonts w:cs="Arial"/>
          <w:sz w:val="20"/>
        </w:rPr>
        <w:t xml:space="preserve">°C (-40° to </w:t>
      </w:r>
      <w:r w:rsidR="001D23EC" w:rsidRPr="002E03AE">
        <w:rPr>
          <w:rFonts w:cs="Arial"/>
          <w:sz w:val="20"/>
        </w:rPr>
        <w:t>149</w:t>
      </w:r>
      <w:r w:rsidRPr="002E03AE">
        <w:rPr>
          <w:rFonts w:cs="Arial"/>
          <w:sz w:val="20"/>
        </w:rPr>
        <w:t>°F)</w:t>
      </w:r>
    </w:p>
    <w:p w14:paraId="767ECAAC" w14:textId="61845ACB" w:rsidR="001D23EC" w:rsidRPr="002E03AE" w:rsidRDefault="00DF0D04" w:rsidP="002E03AE">
      <w:pPr>
        <w:pStyle w:val="StyleDefaultComplex10pt"/>
        <w:numPr>
          <w:ilvl w:val="4"/>
          <w:numId w:val="13"/>
        </w:numPr>
        <w:spacing w:before="60" w:after="0" w:line="276" w:lineRule="auto"/>
        <w:jc w:val="both"/>
        <w:rPr>
          <w:rFonts w:ascii="Tahoma" w:hAnsi="Tahoma" w:cs="Tahoma"/>
        </w:rPr>
      </w:pPr>
      <w:r w:rsidRPr="002E03AE">
        <w:rPr>
          <w:rFonts w:cs="Arial"/>
          <w:sz w:val="20"/>
        </w:rPr>
        <w:t>Operating Relative Humidity</w:t>
      </w:r>
      <w:r w:rsidRPr="002E03AE">
        <w:rPr>
          <w:rFonts w:cs="Arial"/>
          <w:sz w:val="20"/>
        </w:rPr>
        <w:tab/>
      </w:r>
      <w:r w:rsidRPr="002E03AE">
        <w:rPr>
          <w:rFonts w:cs="Arial"/>
          <w:sz w:val="20"/>
        </w:rPr>
        <w:tab/>
      </w:r>
      <w:r w:rsidR="001D23EC" w:rsidRPr="002E03AE">
        <w:rPr>
          <w:rFonts w:ascii="Tahoma" w:hAnsi="Tahoma" w:cs="Tahoma"/>
          <w:sz w:val="21"/>
          <w:szCs w:val="21"/>
        </w:rPr>
        <w:t>10% to 80% relative humidity with 29°C (84.2°F) maximum dew point</w:t>
      </w:r>
    </w:p>
    <w:p w14:paraId="71D748A6" w14:textId="344EB3B3"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Non-Operating Relative Humidity</w:t>
      </w:r>
      <w:r>
        <w:rPr>
          <w:rFonts w:cs="Arial"/>
          <w:sz w:val="20"/>
        </w:rPr>
        <w:tab/>
      </w:r>
      <w:r w:rsidR="00E41B3C">
        <w:rPr>
          <w:rFonts w:cs="Arial"/>
          <w:sz w:val="20"/>
        </w:rPr>
        <w:t>5</w:t>
      </w:r>
      <w:r>
        <w:rPr>
          <w:rFonts w:cs="Arial"/>
          <w:sz w:val="20"/>
        </w:rPr>
        <w:t>%</w:t>
      </w:r>
      <w:r w:rsidR="00E41B3C">
        <w:rPr>
          <w:rFonts w:cs="Arial"/>
          <w:sz w:val="20"/>
        </w:rPr>
        <w:t xml:space="preserve"> to </w:t>
      </w:r>
      <w:r w:rsidR="00F1756B">
        <w:rPr>
          <w:rFonts w:cs="Arial"/>
          <w:sz w:val="20"/>
        </w:rPr>
        <w:t>95</w:t>
      </w:r>
      <w:r w:rsidR="00E41B3C">
        <w:rPr>
          <w:rFonts w:cs="Arial"/>
          <w:sz w:val="20"/>
        </w:rPr>
        <w:t>%, non-condensing</w:t>
      </w:r>
    </w:p>
    <w:p w14:paraId="1CC79760" w14:textId="6E5C97C7" w:rsidR="00CA260D" w:rsidRPr="002E03AE" w:rsidRDefault="00DF0D04" w:rsidP="00CA260D">
      <w:pPr>
        <w:pStyle w:val="StyleDefaultComplex10pt"/>
        <w:keepNext/>
        <w:numPr>
          <w:ilvl w:val="4"/>
          <w:numId w:val="13"/>
        </w:numPr>
        <w:spacing w:before="60" w:after="0" w:line="276" w:lineRule="auto"/>
        <w:jc w:val="both"/>
        <w:rPr>
          <w:rFonts w:ascii="Tahoma" w:hAnsi="Tahoma" w:cs="Tahoma"/>
          <w:sz w:val="18"/>
          <w:szCs w:val="21"/>
        </w:rPr>
      </w:pPr>
      <w:r w:rsidRPr="002E03AE">
        <w:rPr>
          <w:rFonts w:cs="Arial"/>
          <w:sz w:val="20"/>
        </w:rPr>
        <w:t>Operating Altitude</w:t>
      </w:r>
      <w:r w:rsidRPr="002E03AE">
        <w:rPr>
          <w:rFonts w:cs="Arial"/>
          <w:sz w:val="20"/>
        </w:rPr>
        <w:tab/>
      </w:r>
      <w:r w:rsidRPr="002E03AE">
        <w:rPr>
          <w:rFonts w:cs="Arial"/>
          <w:sz w:val="20"/>
        </w:rPr>
        <w:tab/>
      </w:r>
      <w:r w:rsidRPr="002E03AE">
        <w:rPr>
          <w:rFonts w:cs="Arial"/>
          <w:sz w:val="20"/>
        </w:rPr>
        <w:tab/>
        <w:t>-15 to 3,048 m (-50 to 10,000 ft)</w:t>
      </w:r>
    </w:p>
    <w:p w14:paraId="21AB510B" w14:textId="7137AA0C" w:rsidR="00DF0D04" w:rsidRPr="002E03AE" w:rsidRDefault="00DF0D04" w:rsidP="002E03AE">
      <w:pPr>
        <w:pStyle w:val="StyleDefaultComplex10pt"/>
        <w:keepNext/>
        <w:numPr>
          <w:ilvl w:val="4"/>
          <w:numId w:val="13"/>
        </w:numPr>
        <w:spacing w:before="60" w:after="0" w:line="276" w:lineRule="auto"/>
        <w:jc w:val="both"/>
        <w:rPr>
          <w:rFonts w:ascii="Tahoma" w:hAnsi="Tahoma" w:cs="Tahoma"/>
        </w:rPr>
      </w:pPr>
      <w:r w:rsidRPr="00CA260D">
        <w:rPr>
          <w:rFonts w:cs="Arial"/>
          <w:sz w:val="20"/>
        </w:rPr>
        <w:t>Operating Vibration</w:t>
      </w:r>
      <w:r w:rsidRPr="00CA260D">
        <w:rPr>
          <w:rFonts w:cs="Arial"/>
          <w:sz w:val="20"/>
        </w:rPr>
        <w:tab/>
      </w:r>
      <w:r w:rsidRPr="00CA260D">
        <w:rPr>
          <w:rFonts w:cs="Arial"/>
          <w:sz w:val="20"/>
        </w:rPr>
        <w:tab/>
      </w:r>
      <w:r w:rsidRPr="00CA260D">
        <w:rPr>
          <w:rFonts w:cs="Arial"/>
          <w:sz w:val="20"/>
        </w:rPr>
        <w:tab/>
      </w:r>
      <w:r w:rsidR="00CA260D" w:rsidRPr="00CA260D">
        <w:rPr>
          <w:rFonts w:ascii="Tahoma" w:hAnsi="Tahoma" w:cs="Tahoma"/>
          <w:sz w:val="21"/>
          <w:szCs w:val="21"/>
        </w:rPr>
        <w:t>0.26 Grms at 5 Hz to 350 Hz (all three axes)</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521CD718" w14:textId="77777777" w:rsidR="00CA260D"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p>
    <w:p w14:paraId="69FD6013" w14:textId="4767AA98" w:rsidR="00DF0D04" w:rsidRDefault="00CA260D" w:rsidP="00CA260D">
      <w:pPr>
        <w:pStyle w:val="StyleDefaultComplex10pt"/>
        <w:numPr>
          <w:ilvl w:val="5"/>
          <w:numId w:val="13"/>
        </w:numPr>
        <w:spacing w:before="60" w:after="0" w:line="276" w:lineRule="auto"/>
        <w:jc w:val="both"/>
        <w:rPr>
          <w:rFonts w:cs="Arial"/>
          <w:sz w:val="20"/>
        </w:rPr>
      </w:pPr>
      <w:r>
        <w:rPr>
          <w:rFonts w:cs="Arial"/>
          <w:sz w:val="20"/>
        </w:rPr>
        <w:t xml:space="preserve"> VXS2-T:</w:t>
      </w:r>
      <w:r>
        <w:rPr>
          <w:rFonts w:cs="Arial"/>
          <w:sz w:val="20"/>
        </w:rPr>
        <w:tab/>
      </w:r>
      <w:r w:rsidR="00E41B3C">
        <w:rPr>
          <w:rFonts w:cs="Arial"/>
          <w:sz w:val="20"/>
        </w:rPr>
        <w:t>64.8 x 43.7 x 13.2 cm (25 x 17.2 x 5.2</w:t>
      </w:r>
      <w:r w:rsidR="00DF0D04">
        <w:rPr>
          <w:rFonts w:cs="Arial"/>
          <w:sz w:val="20"/>
        </w:rPr>
        <w:t xml:space="preserve"> in)</w:t>
      </w:r>
      <w:r>
        <w:rPr>
          <w:rFonts w:cs="Arial"/>
          <w:sz w:val="20"/>
        </w:rPr>
        <w:t xml:space="preserve"> without rack ears and bezel</w:t>
      </w:r>
    </w:p>
    <w:p w14:paraId="5259B495" w14:textId="77777777" w:rsidR="002E03AE" w:rsidRPr="002E03AE" w:rsidRDefault="00CA260D" w:rsidP="002E03AE">
      <w:pPr>
        <w:pStyle w:val="StyleDefaultComplex10pt"/>
        <w:numPr>
          <w:ilvl w:val="5"/>
          <w:numId w:val="13"/>
        </w:numPr>
        <w:spacing w:before="60" w:after="0" w:line="276" w:lineRule="auto"/>
        <w:jc w:val="both"/>
        <w:rPr>
          <w:rFonts w:cs="Arial"/>
          <w:sz w:val="20"/>
        </w:rPr>
      </w:pPr>
      <w:r>
        <w:rPr>
          <w:rFonts w:cs="Arial"/>
          <w:sz w:val="20"/>
        </w:rPr>
        <w:t xml:space="preserve">VXS2-E: </w:t>
      </w:r>
      <w:r>
        <w:rPr>
          <w:rFonts w:cs="Arial"/>
          <w:sz w:val="20"/>
        </w:rPr>
        <w:tab/>
      </w:r>
      <w:r>
        <w:rPr>
          <w:rFonts w:ascii="Tahoma" w:hAnsi="Tahoma" w:cs="Tahoma"/>
          <w:sz w:val="21"/>
          <w:szCs w:val="21"/>
        </w:rPr>
        <w:t>70.08 x 43.4 x 8.68 cm (27.59 x 17.09 x 3.42 in) without rack ears and</w:t>
      </w:r>
    </w:p>
    <w:p w14:paraId="4D8515A0" w14:textId="5671A0A7" w:rsidR="00CA260D" w:rsidRDefault="00CA260D" w:rsidP="002E03AE">
      <w:pPr>
        <w:pStyle w:val="StyleDefaultComplex10pt"/>
        <w:spacing w:before="60" w:after="0" w:line="276" w:lineRule="auto"/>
        <w:ind w:left="2880" w:firstLine="720"/>
        <w:jc w:val="both"/>
        <w:rPr>
          <w:rFonts w:cs="Arial"/>
          <w:sz w:val="20"/>
        </w:rPr>
      </w:pPr>
      <w:r>
        <w:rPr>
          <w:rFonts w:ascii="Tahoma" w:hAnsi="Tahoma" w:cs="Tahoma"/>
          <w:sz w:val="21"/>
          <w:szCs w:val="21"/>
        </w:rPr>
        <w:t>bezel</w:t>
      </w:r>
    </w:p>
    <w:p w14:paraId="385BAD91" w14:textId="77BD234A"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CA260D">
        <w:rPr>
          <w:rFonts w:cs="Arial"/>
          <w:sz w:val="20"/>
        </w:rPr>
        <w:t xml:space="preserve">2 </w:t>
      </w:r>
      <w:r>
        <w:rPr>
          <w:rFonts w:cs="Arial"/>
          <w:sz w:val="20"/>
        </w:rPr>
        <w:t>RU</w:t>
      </w:r>
    </w:p>
    <w:p w14:paraId="7F7A7A32" w14:textId="77777777" w:rsidR="00CA260D" w:rsidRDefault="00DF0D04" w:rsidP="00F76C25">
      <w:pPr>
        <w:pStyle w:val="StyleDefaultComplex10pt"/>
        <w:keepNext/>
        <w:numPr>
          <w:ilvl w:val="4"/>
          <w:numId w:val="13"/>
        </w:numPr>
        <w:spacing w:before="60" w:after="0" w:line="276" w:lineRule="auto"/>
        <w:jc w:val="both"/>
        <w:rPr>
          <w:rFonts w:cs="Arial"/>
          <w:sz w:val="20"/>
        </w:rPr>
      </w:pPr>
      <w:r>
        <w:rPr>
          <w:rFonts w:cs="Arial"/>
          <w:sz w:val="20"/>
        </w:rPr>
        <w:t>Unit Weight</w:t>
      </w:r>
      <w:r>
        <w:rPr>
          <w:rFonts w:cs="Arial"/>
          <w:sz w:val="20"/>
        </w:rPr>
        <w:tab/>
      </w:r>
      <w:r>
        <w:rPr>
          <w:rFonts w:cs="Arial"/>
          <w:sz w:val="20"/>
        </w:rPr>
        <w:tab/>
      </w:r>
    </w:p>
    <w:p w14:paraId="53062E67" w14:textId="1725E186" w:rsidR="00CA260D" w:rsidRDefault="00CA260D" w:rsidP="00CA260D">
      <w:pPr>
        <w:pStyle w:val="StyleDefaultComplex10pt"/>
        <w:keepNext/>
        <w:numPr>
          <w:ilvl w:val="5"/>
          <w:numId w:val="13"/>
        </w:numPr>
        <w:spacing w:before="60" w:after="0" w:line="276" w:lineRule="auto"/>
        <w:jc w:val="both"/>
        <w:rPr>
          <w:rFonts w:cs="Arial"/>
          <w:sz w:val="20"/>
        </w:rPr>
      </w:pPr>
      <w:r>
        <w:rPr>
          <w:rFonts w:cs="Arial"/>
          <w:sz w:val="20"/>
        </w:rPr>
        <w:t xml:space="preserve">VXS2-T: </w:t>
      </w:r>
      <w:r>
        <w:rPr>
          <w:rFonts w:cs="Arial"/>
          <w:sz w:val="20"/>
        </w:rPr>
        <w:tab/>
      </w:r>
      <w:r>
        <w:rPr>
          <w:rFonts w:ascii="Tahoma" w:hAnsi="Tahoma" w:cs="Tahoma"/>
          <w:sz w:val="21"/>
          <w:szCs w:val="21"/>
        </w:rPr>
        <w:t xml:space="preserve">29.68 kg (65.43 </w:t>
      </w:r>
      <w:proofErr w:type="spellStart"/>
      <w:r>
        <w:rPr>
          <w:rFonts w:ascii="Tahoma" w:hAnsi="Tahoma" w:cs="Tahoma"/>
          <w:sz w:val="21"/>
          <w:szCs w:val="21"/>
        </w:rPr>
        <w:t>lb</w:t>
      </w:r>
      <w:proofErr w:type="spellEnd"/>
      <w:r>
        <w:rPr>
          <w:rFonts w:ascii="Tahoma" w:hAnsi="Tahoma" w:cs="Tahoma"/>
          <w:sz w:val="21"/>
          <w:szCs w:val="21"/>
        </w:rPr>
        <w:t>) with maximum number of drives</w:t>
      </w:r>
      <w:r>
        <w:rPr>
          <w:rFonts w:cs="Arial"/>
          <w:sz w:val="20"/>
        </w:rPr>
        <w:t xml:space="preserve"> </w:t>
      </w:r>
    </w:p>
    <w:p w14:paraId="301E6666" w14:textId="46EB9242" w:rsidR="00DF0D04" w:rsidRDefault="00CA260D" w:rsidP="002E03AE">
      <w:pPr>
        <w:pStyle w:val="StyleDefaultComplex10pt"/>
        <w:keepNext/>
        <w:numPr>
          <w:ilvl w:val="5"/>
          <w:numId w:val="13"/>
        </w:numPr>
        <w:spacing w:before="60" w:after="0" w:line="276" w:lineRule="auto"/>
        <w:jc w:val="both"/>
        <w:rPr>
          <w:rFonts w:cs="Arial"/>
          <w:sz w:val="20"/>
        </w:rPr>
      </w:pPr>
      <w:r>
        <w:rPr>
          <w:rFonts w:cs="Arial"/>
          <w:sz w:val="20"/>
        </w:rPr>
        <w:t xml:space="preserve">VXS2-E: </w:t>
      </w:r>
      <w:r>
        <w:rPr>
          <w:rFonts w:cs="Arial"/>
          <w:sz w:val="20"/>
        </w:rPr>
        <w:tab/>
      </w:r>
      <w:r>
        <w:rPr>
          <w:rFonts w:ascii="Tahoma" w:hAnsi="Tahoma" w:cs="Tahoma"/>
          <w:sz w:val="21"/>
          <w:szCs w:val="21"/>
        </w:rPr>
        <w:t xml:space="preserve">33.1 kg (72.91 </w:t>
      </w:r>
      <w:proofErr w:type="spellStart"/>
      <w:r>
        <w:rPr>
          <w:rFonts w:ascii="Tahoma" w:hAnsi="Tahoma" w:cs="Tahoma"/>
          <w:sz w:val="21"/>
          <w:szCs w:val="21"/>
        </w:rPr>
        <w:t>lb</w:t>
      </w:r>
      <w:proofErr w:type="spellEnd"/>
      <w:r>
        <w:rPr>
          <w:rFonts w:ascii="Tahoma" w:hAnsi="Tahoma" w:cs="Tahoma"/>
          <w:sz w:val="21"/>
          <w:szCs w:val="21"/>
        </w:rPr>
        <w:t>) with maximum number of drives</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77777777"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lastRenderedPageBreak/>
        <w:t>Video Decoder Hardware will be of compact size, allowing it to be mounted behind the Monitor on a standard 100x100 VESA Mount included in the Decoder Hardware supply. VGA/DVI/HDMI cable extensions will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shall allow the creation of Video Wall capability within the VMS.</w:t>
      </w:r>
    </w:p>
    <w:p w14:paraId="5C0ECBB6"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login, and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01511AA8"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(ips)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ips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ips</w:t>
      </w:r>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ping of views for fish eye or multi 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231329F0"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connected, and allow control of the monitors from a single Client application. </w:t>
      </w:r>
      <w:r w:rsidR="008A2383">
        <w:rPr>
          <w:rFonts w:cs="Arial"/>
          <w:sz w:val="20"/>
        </w:rPr>
        <w:t xml:space="preserve">Each additional monitor shall require a 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t>Hardware</w:t>
      </w:r>
    </w:p>
    <w:p w14:paraId="310323BC" w14:textId="77777777"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w:t>
      </w:r>
      <w:r>
        <w:rPr>
          <w:rFonts w:cs="Arial"/>
          <w:sz w:val="20"/>
        </w:rPr>
        <w:t>Core™ i7-7700T</w:t>
      </w:r>
    </w:p>
    <w:p w14:paraId="607EAA41" w14:textId="6C61BE48"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t>Windows</w:t>
      </w:r>
      <w:r w:rsidR="00925372">
        <w:rPr>
          <w:rFonts w:cs="Arial"/>
          <w:sz w:val="20"/>
        </w:rPr>
        <w:t xml:space="preserve"> 10</w:t>
      </w:r>
      <w:r>
        <w:rPr>
          <w:rFonts w:cs="Arial"/>
          <w:sz w:val="20"/>
        </w:rPr>
        <w:t xml:space="preserve"> IoT Enterprise (Shared Display Decoder)</w:t>
      </w:r>
      <w:r w:rsidR="00051E0F">
        <w:rPr>
          <w:rFonts w:cs="Arial"/>
          <w:sz w:val="20"/>
        </w:rPr>
        <w:t xml:space="preserve"> </w:t>
      </w:r>
    </w:p>
    <w:p w14:paraId="765659F9" w14:textId="77777777"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Pr>
          <w:rFonts w:cs="Arial"/>
          <w:sz w:val="20"/>
        </w:rPr>
        <w:t>4</w:t>
      </w:r>
      <w:r w:rsidRPr="007100E9">
        <w:rPr>
          <w:rFonts w:cs="Arial"/>
          <w:sz w:val="20"/>
        </w:rPr>
        <w:t xml:space="preserve"> </w:t>
      </w:r>
    </w:p>
    <w:p w14:paraId="69C6A7E8" w14:textId="53E13026"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925372">
        <w:rPr>
          <w:rFonts w:cs="Arial"/>
          <w:sz w:val="20"/>
        </w:rPr>
        <w:t>256</w:t>
      </w:r>
      <w:r w:rsidR="00925372"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3866BC3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Intel 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77777777"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t xml:space="preserve">Resolution Capability: </w:t>
      </w:r>
    </w:p>
    <w:p w14:paraId="44732691" w14:textId="44DA0CA2"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79733876"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t>HDMI</w:t>
      </w:r>
      <w:r>
        <w:rPr>
          <w:rFonts w:cs="Arial"/>
          <w:sz w:val="20"/>
        </w:rPr>
        <w:tab/>
      </w:r>
      <w:r>
        <w:rPr>
          <w:rFonts w:cs="Arial"/>
          <w:sz w:val="20"/>
        </w:rPr>
        <w:tab/>
        <w:t>1920 x 1080 at 60 Hz</w:t>
      </w:r>
    </w:p>
    <w:p w14:paraId="57974C34"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Standards</w:t>
      </w:r>
    </w:p>
    <w:p w14:paraId="62533DE1" w14:textId="33B6B50D"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2E79DC85" w14:textId="2D775EA7"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lastRenderedPageBreak/>
        <w:t>PAL</w:t>
      </w:r>
      <w:r>
        <w:rPr>
          <w:rFonts w:cs="Arial"/>
          <w:sz w:val="20"/>
        </w:rPr>
        <w:tab/>
      </w:r>
      <w:r>
        <w:rPr>
          <w:rFonts w:cs="Arial"/>
          <w:sz w:val="20"/>
        </w:rPr>
        <w:tab/>
      </w:r>
      <w:r w:rsidR="00BA04DD">
        <w:rPr>
          <w:rFonts w:cs="Arial"/>
          <w:sz w:val="20"/>
        </w:rPr>
        <w:tab/>
      </w:r>
      <w:r w:rsidR="00925372">
        <w:rPr>
          <w:rFonts w:cs="Arial"/>
          <w:sz w:val="20"/>
        </w:rPr>
        <w:t xml:space="preserve">50 </w:t>
      </w:r>
      <w:r>
        <w:rPr>
          <w:rFonts w:cs="Arial"/>
          <w:sz w:val="20"/>
        </w:rPr>
        <w:t>Hz</w:t>
      </w:r>
    </w:p>
    <w:p w14:paraId="140DB6DB" w14:textId="57770083"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6D2CAF8C" w14:textId="6ECD1E74"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(NTSC/PAL);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 xml:space="preserve">H.264 or H.265 Baseline streams at 704 x 480/576 </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(NTSC/PAL); 8X 720p H.264 or H.265 Baseline streams;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100 to 240 VAC, 50/60 Hz, autoranging</w:t>
      </w:r>
    </w:p>
    <w:p w14:paraId="777F172F" w14:textId="77777777" w:rsidR="006C4F61"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r>
        <w:rPr>
          <w:rFonts w:cs="Arial"/>
          <w:sz w:val="20"/>
        </w:rPr>
        <w:tab/>
      </w:r>
      <w:r>
        <w:rPr>
          <w:rFonts w:cs="Arial"/>
          <w:sz w:val="20"/>
        </w:rPr>
        <w:tab/>
      </w:r>
      <w:r w:rsidRPr="002C39C3">
        <w:rPr>
          <w:rFonts w:cs="Arial"/>
          <w:sz w:val="20"/>
        </w:rPr>
        <w:t>External</w:t>
      </w:r>
      <w:r>
        <w:rPr>
          <w:rFonts w:cs="Arial"/>
          <w:sz w:val="20"/>
        </w:rPr>
        <w:t>, 65 W</w:t>
      </w:r>
    </w:p>
    <w:p w14:paraId="61A953C4" w14:textId="11B8074C"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BTU/H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0.66 Grms</w:t>
      </w:r>
    </w:p>
    <w:p w14:paraId="57E9CE8D" w14:textId="77777777" w:rsidR="00925372" w:rsidRDefault="00925372" w:rsidP="00F76C25">
      <w:pPr>
        <w:pStyle w:val="StyleDefaultComplex10pt"/>
        <w:keepNext/>
        <w:numPr>
          <w:ilvl w:val="3"/>
          <w:numId w:val="15"/>
        </w:numPr>
        <w:spacing w:before="60" w:after="0" w:line="276" w:lineRule="auto"/>
        <w:jc w:val="both"/>
        <w:rPr>
          <w:rFonts w:cs="Arial"/>
          <w:sz w:val="20"/>
        </w:rPr>
      </w:pPr>
      <w:r>
        <w:rPr>
          <w:rFonts w:cs="Arial"/>
          <w:sz w:val="20"/>
        </w:rPr>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 xml:space="preserve">1.41 kg (3.12 </w:t>
      </w:r>
      <w:proofErr w:type="spellStart"/>
      <w:r>
        <w:rPr>
          <w:rFonts w:cs="Arial"/>
          <w:sz w:val="20"/>
        </w:rPr>
        <w:t>lb</w:t>
      </w:r>
      <w:proofErr w:type="spellEnd"/>
      <w:r>
        <w:rPr>
          <w:rFonts w:cs="Arial"/>
          <w:sz w:val="20"/>
        </w:rPr>
        <w:t>)</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1DA02199" w:rsidR="00823F8A" w:rsidRDefault="00823F8A" w:rsidP="00823F8A">
      <w:pPr>
        <w:pStyle w:val="Heading3"/>
      </w:pPr>
      <w:r>
        <w:t>2.</w:t>
      </w:r>
      <w:r w:rsidR="001418B1">
        <w:t xml:space="preserve">13 </w:t>
      </w:r>
      <w:r>
        <w:t>CYBERSECURITY</w:t>
      </w:r>
    </w:p>
    <w:p w14:paraId="42CA23EB" w14:textId="77777777"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 client authentication.</w:t>
      </w:r>
    </w:p>
    <w:p w14:paraId="5FD0C284"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 TLS-based encryption over HTTPS.</w:t>
      </w:r>
    </w:p>
    <w:p w14:paraId="66C31B1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shall support configurable roles and permissions.</w:t>
      </w:r>
    </w:p>
    <w:p w14:paraId="65F42D94"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retrieving a report of user actions</w:t>
      </w:r>
      <w:r>
        <w:rPr>
          <w:rFonts w:cs="Arial"/>
          <w:sz w:val="20"/>
        </w:rPr>
        <w:t>.</w:t>
      </w:r>
    </w:p>
    <w:p w14:paraId="6385853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Software shall support running alongside antivirus</w:t>
      </w:r>
      <w:r>
        <w:rPr>
          <w:rFonts w:cs="Arial"/>
          <w:sz w:val="20"/>
        </w:rPr>
        <w:t>.</w:t>
      </w:r>
    </w:p>
    <w:p w14:paraId="14558CB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Server shall not store passwords in an unencrypted format</w:t>
      </w:r>
      <w:r>
        <w:rPr>
          <w:rFonts w:cs="Arial"/>
          <w:sz w:val="20"/>
        </w:rPr>
        <w:t>.</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2BC769C8"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427805C0" w14:textId="77777777" w:rsidR="00823F8A" w:rsidRPr="00823F8A" w:rsidRDefault="00823F8A" w:rsidP="00823F8A"/>
    <w:p w14:paraId="118172EA" w14:textId="6385C95E" w:rsidR="008A06BA" w:rsidRPr="00836DDB" w:rsidRDefault="00585ECD" w:rsidP="00805AC0">
      <w:pPr>
        <w:pStyle w:val="Heading3"/>
      </w:pPr>
      <w:r>
        <w:t>2.</w:t>
      </w:r>
      <w:r w:rsidR="001418B1">
        <w:t xml:space="preserve">14 </w:t>
      </w:r>
      <w:r w:rsidR="00805AC0">
        <w:t>SUPPORT SERVICES SERVER</w:t>
      </w:r>
      <w:r w:rsidR="00FD27FE">
        <w:t xml:space="preserve"> </w:t>
      </w:r>
      <w:r w:rsidR="00FD27FE" w:rsidRPr="002E03AE">
        <w:rPr>
          <w:color w:val="7030A0"/>
        </w:rPr>
        <w:t>(ACCESSORY SERVER)</w:t>
      </w:r>
    </w:p>
    <w:p w14:paraId="2E223E85" w14:textId="3FD510D2"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sidR="00CE1114">
        <w:rPr>
          <w:rFonts w:cs="Arial"/>
          <w:sz w:val="20"/>
        </w:rPr>
        <w:t xml:space="preserve">shall </w:t>
      </w:r>
      <w:r>
        <w:rPr>
          <w:rFonts w:cs="Arial"/>
          <w:sz w:val="20"/>
        </w:rPr>
        <w:t xml:space="preserve">provide NTP services for the </w:t>
      </w:r>
      <w:r w:rsidR="00CE1114">
        <w:rPr>
          <w:rFonts w:cs="Arial"/>
          <w:sz w:val="20"/>
        </w:rPr>
        <w:t xml:space="preserve">video surveillance </w:t>
      </w:r>
      <w:r>
        <w:rPr>
          <w:rFonts w:cs="Arial"/>
          <w:sz w:val="20"/>
        </w:rPr>
        <w:t xml:space="preserve">network.  It shall act as a pass through, getting time from an external time server, or it shall provide its own system time as the definitive time for </w:t>
      </w:r>
      <w:r w:rsidR="00CE1114">
        <w:rPr>
          <w:rFonts w:cs="Arial"/>
          <w:sz w:val="20"/>
        </w:rPr>
        <w:t xml:space="preserve">the video surveillance network. </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 xml:space="preserve">is a load balancer </w:t>
      </w:r>
      <w:proofErr w:type="gramStart"/>
      <w:r>
        <w:rPr>
          <w:rFonts w:cs="Arial"/>
          <w:sz w:val="20"/>
        </w:rPr>
        <w:t>sufficient</w:t>
      </w:r>
      <w:proofErr w:type="gramEnd"/>
      <w:r>
        <w:rPr>
          <w:rFonts w:cs="Arial"/>
          <w:sz w:val="20"/>
        </w:rPr>
        <w:t xml:space="preserve">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53280F7D" w14:textId="77777777" w:rsidR="008A06BA" w:rsidRDefault="008A06BA" w:rsidP="002C166C">
      <w:pPr>
        <w:pStyle w:val="StyleDefaultComplex10pt"/>
        <w:keepNext/>
        <w:numPr>
          <w:ilvl w:val="2"/>
          <w:numId w:val="28"/>
        </w:numPr>
        <w:spacing w:before="120" w:after="0" w:line="276" w:lineRule="auto"/>
        <w:jc w:val="both"/>
        <w:rPr>
          <w:rFonts w:cs="Arial"/>
          <w:sz w:val="20"/>
        </w:rPr>
      </w:pPr>
      <w:r>
        <w:rPr>
          <w:rFonts w:cs="Arial"/>
          <w:sz w:val="20"/>
        </w:rPr>
        <w:t>Hardware</w:t>
      </w:r>
      <w:r w:rsidR="006C4F61">
        <w:rPr>
          <w:rFonts w:cs="Arial"/>
          <w:sz w:val="20"/>
        </w:rPr>
        <w:t xml:space="preserve"> </w:t>
      </w:r>
    </w:p>
    <w:p w14:paraId="42E70EC5" w14:textId="77777777" w:rsidR="008A06BA" w:rsidRPr="002C39C3" w:rsidRDefault="008A06BA" w:rsidP="002C166C">
      <w:pPr>
        <w:pStyle w:val="StyleDefaultComplex10pt"/>
        <w:keepNext/>
        <w:numPr>
          <w:ilvl w:val="3"/>
          <w:numId w:val="27"/>
        </w:numPr>
        <w:spacing w:before="60" w:after="0" w:line="276" w:lineRule="auto"/>
        <w:jc w:val="both"/>
        <w:rPr>
          <w:rFonts w:cs="Arial"/>
          <w:sz w:val="20"/>
        </w:rPr>
      </w:pPr>
      <w:r>
        <w:rPr>
          <w:rFonts w:cs="Arial"/>
          <w:sz w:val="20"/>
        </w:rPr>
        <w:t>Electric-Power</w:t>
      </w:r>
    </w:p>
    <w:p w14:paraId="352E65AC" w14:textId="77777777" w:rsidR="008A06BA" w:rsidRPr="002C39C3" w:rsidRDefault="008A06BA" w:rsidP="002C166C">
      <w:pPr>
        <w:pStyle w:val="StyleDefaultComplex10pt"/>
        <w:keepNext/>
        <w:numPr>
          <w:ilvl w:val="4"/>
          <w:numId w:val="27"/>
        </w:numPr>
        <w:spacing w:before="60" w:after="0" w:line="276" w:lineRule="auto"/>
        <w:jc w:val="both"/>
        <w:rPr>
          <w:rFonts w:cs="Arial"/>
          <w:sz w:val="20"/>
        </w:rPr>
      </w:pPr>
      <w:r w:rsidRPr="002C39C3">
        <w:rPr>
          <w:rFonts w:cs="Arial"/>
          <w:sz w:val="20"/>
        </w:rPr>
        <w:t>Consumption</w:t>
      </w:r>
    </w:p>
    <w:p w14:paraId="4FFF439C" w14:textId="77777777" w:rsidR="008A06BA" w:rsidRPr="002C39C3" w:rsidRDefault="008A06BA" w:rsidP="002C166C">
      <w:pPr>
        <w:pStyle w:val="StyleDefaultComplex10pt"/>
        <w:keepNext/>
        <w:numPr>
          <w:ilvl w:val="5"/>
          <w:numId w:val="27"/>
        </w:numPr>
        <w:spacing w:before="60" w:after="0" w:line="276" w:lineRule="auto"/>
        <w:jc w:val="both"/>
        <w:rPr>
          <w:rFonts w:cs="Arial"/>
          <w:sz w:val="20"/>
        </w:rPr>
      </w:pPr>
      <w:r w:rsidRPr="002C39C3">
        <w:rPr>
          <w:rFonts w:cs="Arial"/>
          <w:sz w:val="20"/>
        </w:rPr>
        <w:t>100VAC</w:t>
      </w:r>
      <w:r w:rsidRPr="002C39C3">
        <w:rPr>
          <w:rFonts w:cs="Arial"/>
          <w:sz w:val="20"/>
        </w:rPr>
        <w:tab/>
      </w:r>
      <w:r w:rsidRPr="002C39C3">
        <w:rPr>
          <w:rFonts w:cs="Arial"/>
          <w:sz w:val="20"/>
        </w:rPr>
        <w:tab/>
      </w:r>
      <w:r w:rsidRPr="002C39C3">
        <w:rPr>
          <w:rFonts w:cs="Arial"/>
          <w:sz w:val="20"/>
        </w:rPr>
        <w:tab/>
        <w:t>121 W, 1.21 A, 413 BTU/H</w:t>
      </w:r>
    </w:p>
    <w:p w14:paraId="0ED1A67F"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120 VAC</w:t>
      </w:r>
      <w:r w:rsidRPr="002C39C3">
        <w:rPr>
          <w:rFonts w:cs="Arial"/>
          <w:sz w:val="20"/>
        </w:rPr>
        <w:tab/>
      </w:r>
      <w:r w:rsidRPr="002C39C3">
        <w:rPr>
          <w:rFonts w:cs="Arial"/>
          <w:sz w:val="20"/>
        </w:rPr>
        <w:tab/>
      </w:r>
      <w:r w:rsidRPr="002C39C3">
        <w:rPr>
          <w:rFonts w:cs="Arial"/>
          <w:sz w:val="20"/>
        </w:rPr>
        <w:tab/>
        <w:t>119 W, 0.99 A. 406 BTU/H</w:t>
      </w:r>
    </w:p>
    <w:p w14:paraId="1BECFC0E"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240 VAC</w:t>
      </w:r>
      <w:r w:rsidRPr="002C39C3">
        <w:rPr>
          <w:rFonts w:cs="Arial"/>
          <w:sz w:val="20"/>
        </w:rPr>
        <w:tab/>
      </w:r>
      <w:r w:rsidRPr="002C39C3">
        <w:rPr>
          <w:rFonts w:cs="Arial"/>
          <w:sz w:val="20"/>
        </w:rPr>
        <w:tab/>
      </w:r>
      <w:r w:rsidRPr="002C39C3">
        <w:rPr>
          <w:rFonts w:cs="Arial"/>
          <w:sz w:val="20"/>
        </w:rPr>
        <w:tab/>
        <w:t>122 W, 0.51 A, 416 BTU/H</w:t>
      </w:r>
    </w:p>
    <w:p w14:paraId="6D8E551D"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Power Supply</w:t>
      </w:r>
      <w:r w:rsidRPr="002C39C3">
        <w:rPr>
          <w:rFonts w:cs="Arial"/>
          <w:sz w:val="20"/>
        </w:rPr>
        <w:tab/>
      </w:r>
      <w:r w:rsidRPr="002C39C3">
        <w:rPr>
          <w:rFonts w:cs="Arial"/>
          <w:sz w:val="20"/>
        </w:rPr>
        <w:tab/>
      </w:r>
      <w:r w:rsidRPr="002C39C3">
        <w:rPr>
          <w:rFonts w:cs="Arial"/>
          <w:sz w:val="20"/>
        </w:rPr>
        <w:tab/>
        <w:t>External</w:t>
      </w:r>
    </w:p>
    <w:p w14:paraId="086423F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Power Input</w:t>
      </w:r>
      <w:r w:rsidRPr="002C39C3">
        <w:rPr>
          <w:rFonts w:cs="Arial"/>
          <w:sz w:val="20"/>
        </w:rPr>
        <w:tab/>
      </w:r>
      <w:r w:rsidRPr="002C39C3">
        <w:rPr>
          <w:rFonts w:cs="Arial"/>
          <w:sz w:val="20"/>
        </w:rPr>
        <w:tab/>
      </w:r>
      <w:r w:rsidRPr="002C39C3">
        <w:rPr>
          <w:rFonts w:cs="Arial"/>
          <w:sz w:val="20"/>
        </w:rPr>
        <w:tab/>
      </w:r>
      <w:r w:rsidRPr="002C39C3">
        <w:rPr>
          <w:rFonts w:cs="Arial"/>
          <w:sz w:val="20"/>
        </w:rPr>
        <w:tab/>
        <w:t>100 to 240 VAC, 50/60 Hz, autoranging</w:t>
      </w:r>
    </w:p>
    <w:p w14:paraId="04C35EF8"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sidRPr="002C39C3">
        <w:rPr>
          <w:rFonts w:cs="Arial"/>
          <w:sz w:val="20"/>
        </w:rPr>
        <w:t>Environmental</w:t>
      </w:r>
    </w:p>
    <w:p w14:paraId="561F0D16"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Temperature</w:t>
      </w:r>
      <w:r w:rsidRPr="002C39C3">
        <w:rPr>
          <w:rFonts w:cs="Arial"/>
          <w:sz w:val="20"/>
        </w:rPr>
        <w:tab/>
      </w:r>
      <w:r w:rsidRPr="002C39C3">
        <w:rPr>
          <w:rFonts w:cs="Arial"/>
          <w:sz w:val="20"/>
        </w:rPr>
        <w:tab/>
        <w:t>10° to 35°C (50° to 95°F)</w:t>
      </w:r>
    </w:p>
    <w:p w14:paraId="0045D94A"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Humidity</w:t>
      </w:r>
      <w:r w:rsidRPr="002C39C3">
        <w:rPr>
          <w:rFonts w:cs="Arial"/>
          <w:sz w:val="20"/>
        </w:rPr>
        <w:tab/>
      </w:r>
      <w:r w:rsidRPr="002C39C3">
        <w:rPr>
          <w:rFonts w:cs="Arial"/>
          <w:sz w:val="20"/>
        </w:rPr>
        <w:tab/>
      </w:r>
      <w:r w:rsidRPr="002C39C3">
        <w:rPr>
          <w:rFonts w:cs="Arial"/>
          <w:sz w:val="20"/>
        </w:rPr>
        <w:tab/>
        <w:t>20% to 80%, non-condensing</w:t>
      </w:r>
    </w:p>
    <w:p w14:paraId="12ADAC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Maximum Humidity</w:t>
      </w:r>
      <w:r w:rsidRPr="002C39C3">
        <w:rPr>
          <w:rFonts w:cs="Arial"/>
          <w:sz w:val="20"/>
        </w:rPr>
        <w:tab/>
      </w:r>
      <w:r w:rsidRPr="002C39C3">
        <w:rPr>
          <w:rFonts w:cs="Arial"/>
          <w:sz w:val="20"/>
        </w:rPr>
        <w:tab/>
      </w:r>
      <w:r w:rsidRPr="002C39C3">
        <w:rPr>
          <w:rFonts w:cs="Arial"/>
          <w:sz w:val="20"/>
        </w:rPr>
        <w:tab/>
        <w:t>10% per hour</w:t>
      </w:r>
    </w:p>
    <w:p w14:paraId="2BC42735" w14:textId="77777777" w:rsidR="008A06BA" w:rsidRPr="002C39C3" w:rsidRDefault="008A06BA" w:rsidP="002C166C">
      <w:pPr>
        <w:pStyle w:val="StyleDefaultComplex10pt"/>
        <w:keepNext/>
        <w:numPr>
          <w:ilvl w:val="4"/>
          <w:numId w:val="27"/>
        </w:numPr>
        <w:spacing w:before="60" w:after="0" w:line="276" w:lineRule="auto"/>
        <w:jc w:val="both"/>
        <w:rPr>
          <w:rFonts w:cs="Arial"/>
          <w:sz w:val="20"/>
        </w:rPr>
      </w:pPr>
      <w:r w:rsidRPr="002C39C3">
        <w:rPr>
          <w:rFonts w:cs="Arial"/>
          <w:sz w:val="20"/>
        </w:rPr>
        <w:t>Operating Altitude</w:t>
      </w:r>
      <w:r w:rsidRPr="002C39C3">
        <w:rPr>
          <w:rFonts w:cs="Arial"/>
          <w:sz w:val="20"/>
        </w:rPr>
        <w:tab/>
      </w:r>
      <w:r w:rsidRPr="002C39C3">
        <w:rPr>
          <w:rFonts w:cs="Arial"/>
          <w:sz w:val="20"/>
        </w:rPr>
        <w:tab/>
      </w:r>
      <w:r w:rsidRPr="002C39C3">
        <w:rPr>
          <w:rFonts w:cs="Arial"/>
          <w:sz w:val="20"/>
        </w:rPr>
        <w:tab/>
        <w:t>–16 to 3,048 m (–50 to 10,000 ft)</w:t>
      </w:r>
    </w:p>
    <w:p w14:paraId="1F20DD2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Vibration</w:t>
      </w:r>
      <w:r w:rsidRPr="002C39C3">
        <w:rPr>
          <w:rFonts w:cs="Arial"/>
          <w:sz w:val="20"/>
        </w:rPr>
        <w:tab/>
      </w:r>
      <w:r w:rsidRPr="002C39C3">
        <w:rPr>
          <w:rFonts w:cs="Arial"/>
          <w:sz w:val="20"/>
        </w:rPr>
        <w:tab/>
      </w:r>
      <w:r w:rsidRPr="002C39C3">
        <w:rPr>
          <w:rFonts w:cs="Arial"/>
          <w:sz w:val="20"/>
        </w:rPr>
        <w:tab/>
        <w:t>0.25 G at 3 Hz to 200 Hz at a sweep rate of</w:t>
      </w:r>
      <w:r w:rsidRPr="002C39C3">
        <w:rPr>
          <w:rFonts w:cs="Arial"/>
          <w:sz w:val="20"/>
        </w:rPr>
        <w:tab/>
      </w:r>
      <w:r w:rsidRPr="002C39C3">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t>0.5 octave/minute</w:t>
      </w:r>
    </w:p>
    <w:p w14:paraId="4ACFDB82"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Pr>
          <w:rFonts w:cs="Arial"/>
          <w:sz w:val="20"/>
        </w:rPr>
        <w:t>Video</w:t>
      </w:r>
    </w:p>
    <w:p w14:paraId="2324DD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Maximum Resolution</w:t>
      </w:r>
      <w:r w:rsidRPr="002C39C3">
        <w:rPr>
          <w:rFonts w:cs="Arial"/>
          <w:sz w:val="20"/>
        </w:rPr>
        <w:tab/>
      </w:r>
      <w:r w:rsidRPr="002C39C3">
        <w:rPr>
          <w:rFonts w:cs="Arial"/>
          <w:sz w:val="20"/>
        </w:rPr>
        <w:tab/>
        <w:t>2560 x 1600 resolution; 60 Hz (NTSC)</w:t>
      </w:r>
      <w:r w:rsidRPr="002C39C3">
        <w:rPr>
          <w:rFonts w:cs="Arial"/>
          <w:sz w:val="20"/>
        </w:rPr>
        <w:tab/>
      </w:r>
      <w:r w:rsidRPr="002C39C3">
        <w:rPr>
          <w:rFonts w:cs="Arial"/>
          <w:sz w:val="20"/>
        </w:rPr>
        <w:tab/>
      </w:r>
      <w:r w:rsidRPr="002C39C3">
        <w:rPr>
          <w:rFonts w:cs="Arial"/>
          <w:sz w:val="20"/>
        </w:rPr>
        <w:tab/>
      </w:r>
      <w:r>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t>50 Hz capability for PAL</w:t>
      </w:r>
    </w:p>
    <w:p w14:paraId="5856FCF8" w14:textId="7A15D512" w:rsidR="008A06BA" w:rsidRPr="00767404"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Video Outputs/Connector</w:t>
      </w:r>
      <w:r w:rsidRPr="00767404">
        <w:rPr>
          <w:rFonts w:cs="Arial"/>
          <w:sz w:val="20"/>
        </w:rPr>
        <w:tab/>
      </w:r>
      <w:r w:rsidRPr="00767404">
        <w:rPr>
          <w:rFonts w:cs="Arial"/>
          <w:sz w:val="20"/>
        </w:rPr>
        <w:tab/>
      </w:r>
      <w:r w:rsidR="001E2DD3">
        <w:rPr>
          <w:rFonts w:cs="Arial"/>
          <w:sz w:val="20"/>
        </w:rPr>
        <w:t xml:space="preserve">DisplayPort, </w:t>
      </w:r>
      <w:r w:rsidRPr="00767404">
        <w:rPr>
          <w:rFonts w:cs="Arial"/>
          <w:sz w:val="20"/>
        </w:rPr>
        <w:t>HDMI</w:t>
      </w:r>
    </w:p>
    <w:p w14:paraId="1C3398A1"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Pr>
          <w:rFonts w:cs="Arial"/>
          <w:sz w:val="20"/>
        </w:rPr>
        <w:t>Network</w:t>
      </w:r>
    </w:p>
    <w:p w14:paraId="11CCFDD9" w14:textId="2619EC4A" w:rsidR="008771AF" w:rsidRPr="008771AF" w:rsidRDefault="008A06BA" w:rsidP="002C166C">
      <w:pPr>
        <w:pStyle w:val="StyleDefaultComplex10pt"/>
        <w:numPr>
          <w:ilvl w:val="4"/>
          <w:numId w:val="27"/>
        </w:numPr>
        <w:spacing w:before="60" w:after="0" w:line="276" w:lineRule="auto"/>
        <w:jc w:val="both"/>
        <w:rPr>
          <w:rFonts w:cs="Arial"/>
          <w:sz w:val="20"/>
        </w:rPr>
      </w:pPr>
      <w:r w:rsidRPr="00767404">
        <w:rPr>
          <w:rFonts w:cs="Arial"/>
          <w:sz w:val="20"/>
          <w:lang w:val="fr-FR"/>
        </w:rPr>
        <w:t>Interface</w:t>
      </w:r>
      <w:r w:rsidRPr="00767404">
        <w:rPr>
          <w:rFonts w:cs="Arial"/>
          <w:sz w:val="20"/>
          <w:lang w:val="fr-FR"/>
        </w:rPr>
        <w:tab/>
      </w:r>
      <w:r w:rsidRPr="00767404">
        <w:rPr>
          <w:rFonts w:cs="Arial"/>
          <w:sz w:val="20"/>
          <w:lang w:val="fr-FR"/>
        </w:rPr>
        <w:tab/>
      </w:r>
      <w:r w:rsidRPr="00767404">
        <w:rPr>
          <w:rFonts w:cs="Arial"/>
          <w:sz w:val="20"/>
          <w:lang w:val="fr-FR"/>
        </w:rPr>
        <w:tab/>
      </w:r>
      <w:r w:rsidRPr="00767404">
        <w:rPr>
          <w:rFonts w:cs="Arial"/>
          <w:sz w:val="20"/>
          <w:lang w:val="fr-FR"/>
        </w:rPr>
        <w:tab/>
        <w:t>Gigabit Ethernet (1000Base-T) port</w:t>
      </w:r>
    </w:p>
    <w:p w14:paraId="00331ACC"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sidRPr="002C39C3">
        <w:rPr>
          <w:rFonts w:cs="Arial"/>
          <w:sz w:val="20"/>
        </w:rPr>
        <w:t>Front Panel</w:t>
      </w:r>
    </w:p>
    <w:p w14:paraId="4397A7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Buttons</w:t>
      </w:r>
      <w:r w:rsidRPr="002C39C3">
        <w:rPr>
          <w:rFonts w:cs="Arial"/>
          <w:sz w:val="20"/>
        </w:rPr>
        <w:tab/>
      </w:r>
      <w:r w:rsidRPr="002C39C3">
        <w:rPr>
          <w:rFonts w:cs="Arial"/>
          <w:sz w:val="20"/>
        </w:rPr>
        <w:tab/>
      </w:r>
      <w:r w:rsidRPr="002C39C3">
        <w:rPr>
          <w:rFonts w:cs="Arial"/>
          <w:sz w:val="20"/>
        </w:rPr>
        <w:tab/>
      </w:r>
      <w:r w:rsidR="009E09F5">
        <w:rPr>
          <w:rFonts w:cs="Arial"/>
          <w:sz w:val="20"/>
        </w:rPr>
        <w:tab/>
      </w:r>
      <w:r w:rsidRPr="002C39C3">
        <w:rPr>
          <w:rFonts w:cs="Arial"/>
          <w:sz w:val="20"/>
        </w:rPr>
        <w:t>Power</w:t>
      </w:r>
    </w:p>
    <w:p w14:paraId="2C0682B7" w14:textId="77777777" w:rsidR="008A06BA"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Indicators</w:t>
      </w:r>
    </w:p>
    <w:p w14:paraId="10D16353" w14:textId="77777777" w:rsidR="008A06BA" w:rsidRPr="002C39C3" w:rsidRDefault="0038286E" w:rsidP="002C166C">
      <w:pPr>
        <w:pStyle w:val="StyleDefaultComplex10pt"/>
        <w:numPr>
          <w:ilvl w:val="5"/>
          <w:numId w:val="27"/>
        </w:numPr>
        <w:spacing w:before="60" w:after="0" w:line="276" w:lineRule="auto"/>
        <w:jc w:val="both"/>
        <w:rPr>
          <w:rFonts w:cs="Arial"/>
          <w:sz w:val="20"/>
        </w:rPr>
      </w:pPr>
      <w:r>
        <w:rPr>
          <w:rFonts w:cs="Arial"/>
          <w:sz w:val="20"/>
        </w:rPr>
        <w:t>Power</w:t>
      </w:r>
      <w:r w:rsidR="008A06BA" w:rsidRPr="002C39C3">
        <w:rPr>
          <w:rFonts w:cs="Arial"/>
          <w:sz w:val="20"/>
        </w:rPr>
        <w:tab/>
      </w:r>
      <w:r w:rsidR="008A06BA" w:rsidRPr="002C39C3">
        <w:rPr>
          <w:rFonts w:cs="Arial"/>
          <w:sz w:val="20"/>
        </w:rPr>
        <w:tab/>
      </w:r>
      <w:r w:rsidR="008A06BA" w:rsidRPr="002C39C3">
        <w:rPr>
          <w:rFonts w:cs="Arial"/>
          <w:sz w:val="20"/>
        </w:rPr>
        <w:tab/>
      </w:r>
      <w:r w:rsidR="005C47A3">
        <w:rPr>
          <w:rFonts w:cs="Arial"/>
          <w:sz w:val="20"/>
        </w:rPr>
        <w:tab/>
      </w:r>
      <w:r>
        <w:rPr>
          <w:rFonts w:cs="Arial"/>
          <w:sz w:val="20"/>
        </w:rPr>
        <w:t>White</w:t>
      </w:r>
    </w:p>
    <w:p w14:paraId="4BDC2D82" w14:textId="77777777" w:rsidR="008A06BA" w:rsidRPr="00767404" w:rsidRDefault="0038286E" w:rsidP="002C166C">
      <w:pPr>
        <w:pStyle w:val="StyleDefaultComplex10pt"/>
        <w:numPr>
          <w:ilvl w:val="5"/>
          <w:numId w:val="27"/>
        </w:numPr>
        <w:spacing w:before="60" w:after="0" w:line="276" w:lineRule="auto"/>
        <w:jc w:val="both"/>
        <w:rPr>
          <w:rFonts w:cs="Arial"/>
          <w:sz w:val="20"/>
        </w:rPr>
      </w:pPr>
      <w:r>
        <w:rPr>
          <w:rFonts w:cs="Arial"/>
          <w:sz w:val="20"/>
        </w:rPr>
        <w:t>Drive Activity</w:t>
      </w:r>
      <w:r w:rsidR="008A06BA" w:rsidRPr="002C39C3">
        <w:rPr>
          <w:rFonts w:cs="Arial"/>
          <w:sz w:val="20"/>
        </w:rPr>
        <w:tab/>
      </w:r>
      <w:r w:rsidR="008A06BA" w:rsidRPr="002C39C3">
        <w:rPr>
          <w:rFonts w:cs="Arial"/>
          <w:sz w:val="20"/>
        </w:rPr>
        <w:tab/>
      </w:r>
      <w:r w:rsidR="005C47A3">
        <w:rPr>
          <w:rFonts w:cs="Arial"/>
          <w:sz w:val="20"/>
        </w:rPr>
        <w:tab/>
      </w:r>
      <w:r>
        <w:rPr>
          <w:rFonts w:cs="Arial"/>
          <w:sz w:val="20"/>
        </w:rPr>
        <w:t>White, flashing</w:t>
      </w:r>
    </w:p>
    <w:p w14:paraId="58CAC392"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Secondary Network</w:t>
      </w:r>
      <w:r w:rsidRPr="002C39C3">
        <w:rPr>
          <w:rFonts w:cs="Arial"/>
          <w:sz w:val="20"/>
        </w:rPr>
        <w:tab/>
      </w:r>
      <w:r w:rsidRPr="002C39C3">
        <w:rPr>
          <w:rFonts w:cs="Arial"/>
          <w:sz w:val="20"/>
        </w:rPr>
        <w:tab/>
        <w:t>Green, amber, red</w:t>
      </w:r>
    </w:p>
    <w:p w14:paraId="75BD8EBA"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Software Status</w:t>
      </w:r>
      <w:r w:rsidRPr="002C39C3">
        <w:rPr>
          <w:rFonts w:cs="Arial"/>
          <w:sz w:val="20"/>
        </w:rPr>
        <w:tab/>
      </w:r>
      <w:r>
        <w:rPr>
          <w:rFonts w:cs="Arial"/>
          <w:sz w:val="20"/>
        </w:rPr>
        <w:tab/>
      </w:r>
      <w:r w:rsidRPr="002C39C3">
        <w:rPr>
          <w:rFonts w:cs="Arial"/>
          <w:sz w:val="20"/>
        </w:rPr>
        <w:tab/>
        <w:t>Green, amber, red (based on diagnostics)</w:t>
      </w:r>
    </w:p>
    <w:p w14:paraId="04197BD9"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Hard Disk Status</w:t>
      </w:r>
      <w:r w:rsidRPr="002C39C3">
        <w:rPr>
          <w:rFonts w:cs="Arial"/>
          <w:sz w:val="20"/>
        </w:rPr>
        <w:tab/>
      </w:r>
      <w:r>
        <w:rPr>
          <w:rFonts w:cs="Arial"/>
          <w:sz w:val="20"/>
        </w:rPr>
        <w:tab/>
      </w:r>
      <w:r w:rsidRPr="002C39C3">
        <w:rPr>
          <w:rFonts w:cs="Arial"/>
          <w:sz w:val="20"/>
        </w:rPr>
        <w:t>Green, red, off (behind bezel)</w:t>
      </w:r>
    </w:p>
    <w:p w14:paraId="60B0D420" w14:textId="5A8D5C2A" w:rsidR="00A4337D" w:rsidRPr="00836DDB" w:rsidRDefault="00585ECD" w:rsidP="006545BA">
      <w:pPr>
        <w:pStyle w:val="Heading3"/>
        <w:keepNext/>
      </w:pPr>
      <w:r>
        <w:lastRenderedPageBreak/>
        <w:t>2.</w:t>
      </w:r>
      <w:r w:rsidR="001418B1">
        <w:t xml:space="preserve">15 </w:t>
      </w:r>
      <w:r w:rsidR="00A4337D">
        <w:t xml:space="preserve">3D </w:t>
      </w:r>
      <w:r w:rsidR="00805AC0">
        <w:t>MOUSE CONTROLLER</w:t>
      </w:r>
    </w:p>
    <w:p w14:paraId="7AC6B47A"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340698E4"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7C24444E"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65D709B"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19B59EFC"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0FC374B4" w14:textId="77777777"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805AC0">
      <w:pPr>
        <w:pStyle w:val="Heading3"/>
      </w:pPr>
      <w:r>
        <w:t>2.</w:t>
      </w:r>
      <w:r w:rsidR="001418B1">
        <w:t xml:space="preserve">16 </w:t>
      </w:r>
      <w:r w:rsidR="00805AC0">
        <w:t>KEYBOARD</w:t>
      </w:r>
    </w:p>
    <w:p w14:paraId="253054AC" w14:textId="77777777" w:rsidR="000F7262" w:rsidRPr="005C004C" w:rsidRDefault="000F7262" w:rsidP="002C166C">
      <w:pPr>
        <w:pStyle w:val="StyleDefaultComplex10pt"/>
        <w:numPr>
          <w:ilvl w:val="2"/>
          <w:numId w:val="17"/>
        </w:numPr>
        <w:spacing w:before="240" w:after="0" w:line="276" w:lineRule="auto"/>
        <w:jc w:val="both"/>
        <w:rPr>
          <w:rFonts w:cs="Arial"/>
          <w:bCs/>
          <w:sz w:val="20"/>
        </w:rPr>
      </w:pPr>
      <w:r w:rsidRPr="005C004C">
        <w:rPr>
          <w:rFonts w:cs="Arial"/>
          <w:bCs/>
          <w:sz w:val="20"/>
        </w:rPr>
        <w:t>VMS shall also provide functionality when connected to a keyboard</w:t>
      </w:r>
    </w:p>
    <w:p w14:paraId="4A2D0ED2" w14:textId="40191120" w:rsidR="002C39C3" w:rsidRPr="00836DDB" w:rsidRDefault="00585ECD" w:rsidP="00805AC0">
      <w:pPr>
        <w:pStyle w:val="Heading3"/>
      </w:pPr>
      <w:r>
        <w:t>2.</w:t>
      </w:r>
      <w:r w:rsidR="001418B1">
        <w:t xml:space="preserve">17 </w:t>
      </w:r>
      <w:r w:rsidR="00805AC0">
        <w:t>ENHANCED KEYBOARD</w:t>
      </w:r>
    </w:p>
    <w:p w14:paraId="3D9E5AF1" w14:textId="77777777" w:rsidR="002C39C3" w:rsidRDefault="002C39C3" w:rsidP="002C166C">
      <w:pPr>
        <w:pStyle w:val="StyleDefaultComplex10pt"/>
        <w:numPr>
          <w:ilvl w:val="2"/>
          <w:numId w:val="18"/>
        </w:numPr>
        <w:spacing w:before="120" w:after="0" w:line="276" w:lineRule="auto"/>
        <w:jc w:val="both"/>
        <w:rPr>
          <w:rFonts w:cs="Arial"/>
          <w:sz w:val="20"/>
        </w:rPr>
      </w:pPr>
      <w:r w:rsidRPr="002C39C3">
        <w:rPr>
          <w:rFonts w:cs="Arial"/>
          <w:sz w:val="20"/>
        </w:rPr>
        <w:t xml:space="preserve">The keyboard must be compatible with all distributed network video management systems. </w:t>
      </w:r>
    </w:p>
    <w:p w14:paraId="7F13A26B" w14:textId="77777777" w:rsidR="00206C67" w:rsidRPr="002C39C3" w:rsidRDefault="00206C67" w:rsidP="002C166C">
      <w:pPr>
        <w:pStyle w:val="StyleDefaultComplex10pt"/>
        <w:numPr>
          <w:ilvl w:val="2"/>
          <w:numId w:val="18"/>
        </w:numPr>
        <w:spacing w:before="120" w:after="0" w:line="276" w:lineRule="auto"/>
        <w:jc w:val="both"/>
        <w:rPr>
          <w:rFonts w:cs="Arial"/>
          <w:sz w:val="20"/>
        </w:rPr>
      </w:pPr>
      <w:r>
        <w:rPr>
          <w:rFonts w:cs="Arial"/>
          <w:sz w:val="20"/>
        </w:rPr>
        <w:t xml:space="preserve">The keyboard must support USB 2.0 protocol, and </w:t>
      </w:r>
      <w:r w:rsidR="00FC6737">
        <w:rPr>
          <w:rFonts w:cs="Arial"/>
          <w:sz w:val="20"/>
        </w:rPr>
        <w:t xml:space="preserve">the USB must </w:t>
      </w:r>
      <w:r>
        <w:rPr>
          <w:rFonts w:cs="Arial"/>
          <w:sz w:val="20"/>
        </w:rPr>
        <w:t xml:space="preserve">operate at full-speed.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lastRenderedPageBreak/>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1128" w14:textId="77777777" w:rsidR="001E7F24" w:rsidRDefault="001E7F24">
      <w:r>
        <w:separator/>
      </w:r>
    </w:p>
  </w:endnote>
  <w:endnote w:type="continuationSeparator" w:id="0">
    <w:p w14:paraId="5F70EA90" w14:textId="77777777" w:rsidR="001E7F24" w:rsidRDefault="001E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C92F" w14:textId="77777777" w:rsidR="006545BA" w:rsidRDefault="0065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3B04" w14:textId="77777777" w:rsidR="007F46E6" w:rsidRDefault="007F46E6" w:rsidP="003C72BD">
    <w:pPr>
      <w:pStyle w:val="Footer"/>
      <w:tabs>
        <w:tab w:val="clear" w:pos="4320"/>
        <w:tab w:val="clear" w:pos="8640"/>
        <w:tab w:val="center" w:pos="4680"/>
        <w:tab w:val="right" w:pos="10170"/>
      </w:tabs>
      <w:ind w:right="360"/>
    </w:pPr>
  </w:p>
  <w:p w14:paraId="6E40B5DB" w14:textId="6BF326D9" w:rsidR="007F46E6" w:rsidRPr="00D12400" w:rsidRDefault="007F46E6" w:rsidP="00A4243E">
    <w:pPr>
      <w:pStyle w:val="Footer"/>
      <w:tabs>
        <w:tab w:val="clear" w:pos="4320"/>
        <w:tab w:val="clear" w:pos="8640"/>
        <w:tab w:val="center" w:pos="4140"/>
        <w:tab w:val="right" w:pos="10080"/>
        <w:tab w:val="right" w:pos="10170"/>
      </w:tabs>
      <w:ind w:right="360"/>
      <w:rPr>
        <w:rFonts w:cs="Arial"/>
      </w:rPr>
    </w:pPr>
    <w:r w:rsidRPr="005C47A3">
      <w:rPr>
        <w:rFonts w:cs="Arial"/>
        <w:color w:val="7030A0"/>
      </w:rPr>
      <w:t xml:space="preserve">VideoXpert Enterprise v </w:t>
    </w:r>
    <w:r>
      <w:rPr>
        <w:rFonts w:cs="Arial"/>
        <w:color w:val="7030A0"/>
      </w:rPr>
      <w:t>3.6</w:t>
    </w:r>
    <w:r w:rsidRPr="00A4243E">
      <w:tab/>
    </w:r>
    <w:r w:rsidRPr="00A4243E">
      <w:tab/>
    </w:r>
    <w:r>
      <w:t>VIDEO MANAGEMENT SYSTEM</w:t>
    </w:r>
  </w:p>
  <w:p w14:paraId="438D959C" w14:textId="7CE810F6" w:rsidR="007F46E6" w:rsidRDefault="007F46E6" w:rsidP="003C72BD">
    <w:pPr>
      <w:pStyle w:val="Footer"/>
      <w:tabs>
        <w:tab w:val="clear" w:pos="4320"/>
        <w:tab w:val="clear" w:pos="8640"/>
        <w:tab w:val="center" w:pos="5040"/>
        <w:tab w:val="right" w:pos="10080"/>
      </w:tabs>
      <w:rPr>
        <w:noProof/>
      </w:rPr>
    </w:pPr>
    <w:r w:rsidRPr="005C47A3">
      <w:rPr>
        <w:color w:val="7030A0"/>
      </w:rPr>
      <w:t>C4051</w:t>
    </w:r>
    <w:r>
      <w:rPr>
        <w:color w:val="7030A0"/>
      </w:rPr>
      <w:t>A-G</w:t>
    </w:r>
    <w:r w:rsidRPr="005C47A3">
      <w:rPr>
        <w:color w:val="7030A0"/>
      </w:rPr>
      <w:t xml:space="preserve"> | </w:t>
    </w:r>
    <w:r w:rsidR="006545BA">
      <w:rPr>
        <w:color w:val="7030A0"/>
      </w:rPr>
      <w:t>9</w:t>
    </w:r>
    <w:r>
      <w:rPr>
        <w:color w:val="7030A0"/>
      </w:rPr>
      <w:t>/19</w:t>
    </w:r>
    <w:r>
      <w:tab/>
    </w:r>
    <w:r>
      <w:tab/>
    </w:r>
    <w:r>
      <w:fldChar w:fldCharType="begin"/>
    </w:r>
    <w:r>
      <w:instrText xml:space="preserve"> PAGE   \* MERGEFORMAT </w:instrText>
    </w:r>
    <w:r>
      <w:fldChar w:fldCharType="separate"/>
    </w:r>
    <w:r>
      <w:rPr>
        <w:noProof/>
      </w:rPr>
      <w:t>21</w:t>
    </w:r>
    <w:r>
      <w:rPr>
        <w:noProof/>
      </w:rPr>
      <w:fldChar w:fldCharType="end"/>
    </w:r>
  </w:p>
  <w:p w14:paraId="29B14FAD" w14:textId="77777777" w:rsidR="007F46E6" w:rsidRDefault="007F46E6" w:rsidP="003C72BD">
    <w:pPr>
      <w:pStyle w:val="Footer"/>
      <w:tabs>
        <w:tab w:val="clear" w:pos="4320"/>
        <w:tab w:val="clear" w:pos="864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C7FE" w14:textId="77777777" w:rsidR="006545BA" w:rsidRDefault="0065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4009" w14:textId="77777777" w:rsidR="001E7F24" w:rsidRDefault="001E7F24">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53EAD10D" w14:textId="77777777" w:rsidR="001E7F24" w:rsidRDefault="001E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DB1C" w14:textId="4D6A3ECB" w:rsidR="0023079E" w:rsidRDefault="00230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A9B6" w14:textId="15847F66" w:rsidR="007F46E6" w:rsidRDefault="007F46E6" w:rsidP="00635DA8">
    <w:pPr>
      <w:pStyle w:val="Header"/>
      <w:jc w:val="right"/>
    </w:pPr>
    <w:r>
      <w:t>GUIDE SPECIFICATION</w:t>
    </w:r>
  </w:p>
  <w:p w14:paraId="202E76B9" w14:textId="77777777" w:rsidR="007F46E6" w:rsidRPr="003C72BD" w:rsidRDefault="007F46E6" w:rsidP="00635DA8">
    <w:pPr>
      <w:pStyle w:val="Header"/>
      <w:jc w:val="right"/>
    </w:pPr>
    <w:r>
      <w:t>Section 28 23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1C49" w14:textId="62074EE3" w:rsidR="0023079E" w:rsidRDefault="0023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
  </w:num>
  <w:num w:numId="2">
    <w:abstractNumId w:val="18"/>
  </w:num>
  <w:num w:numId="3">
    <w:abstractNumId w:val="2"/>
  </w:num>
  <w:num w:numId="4">
    <w:abstractNumId w:val="0"/>
  </w:num>
  <w:num w:numId="5">
    <w:abstractNumId w:val="26"/>
  </w:num>
  <w:num w:numId="6">
    <w:abstractNumId w:val="20"/>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0"/>
  </w:num>
  <w:num w:numId="11">
    <w:abstractNumId w:val="17"/>
  </w:num>
  <w:num w:numId="12">
    <w:abstractNumId w:val="28"/>
  </w:num>
  <w:num w:numId="13">
    <w:abstractNumId w:val="27"/>
  </w:num>
  <w:num w:numId="14">
    <w:abstractNumId w:val="12"/>
  </w:num>
  <w:num w:numId="15">
    <w:abstractNumId w:val="7"/>
  </w:num>
  <w:num w:numId="16">
    <w:abstractNumId w:val="25"/>
  </w:num>
  <w:num w:numId="17">
    <w:abstractNumId w:val="5"/>
  </w:num>
  <w:num w:numId="18">
    <w:abstractNumId w:val="13"/>
  </w:num>
  <w:num w:numId="19">
    <w:abstractNumId w:val="9"/>
  </w:num>
  <w:num w:numId="20">
    <w:abstractNumId w:val="23"/>
  </w:num>
  <w:num w:numId="21">
    <w:abstractNumId w:val="19"/>
  </w:num>
  <w:num w:numId="22">
    <w:abstractNumId w:val="6"/>
  </w:num>
  <w:num w:numId="23">
    <w:abstractNumId w:val="14"/>
  </w:num>
  <w:num w:numId="24">
    <w:abstractNumId w:val="15"/>
  </w:num>
  <w:num w:numId="25">
    <w:abstractNumId w:val="16"/>
  </w:num>
  <w:num w:numId="26">
    <w:abstractNumId w:val="24"/>
  </w:num>
  <w:num w:numId="27">
    <w:abstractNumId w:val="22"/>
  </w:num>
  <w:num w:numId="28">
    <w:abstractNumId w:val="10"/>
  </w:num>
  <w:num w:numId="29">
    <w:abstractNumId w:val="8"/>
  </w:num>
  <w:num w:numId="30">
    <w:abstractNumId w:val="1"/>
  </w:num>
  <w:num w:numId="31">
    <w:abstractNumId w:val="4"/>
  </w:num>
  <w:num w:numId="32">
    <w:abstractNumId w:val="31"/>
  </w:num>
  <w:num w:numId="33">
    <w:abstractNumId w:val="29"/>
  </w:num>
  <w:num w:numId="34">
    <w:abstractNumId w:val="11"/>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5C1"/>
    <w:rsid w:val="00002708"/>
    <w:rsid w:val="000038FC"/>
    <w:rsid w:val="00011000"/>
    <w:rsid w:val="00013492"/>
    <w:rsid w:val="00020A6A"/>
    <w:rsid w:val="00020D3D"/>
    <w:rsid w:val="00023095"/>
    <w:rsid w:val="0002578A"/>
    <w:rsid w:val="00032106"/>
    <w:rsid w:val="000324AB"/>
    <w:rsid w:val="00033977"/>
    <w:rsid w:val="00042FE4"/>
    <w:rsid w:val="00043F3F"/>
    <w:rsid w:val="0004449C"/>
    <w:rsid w:val="00046815"/>
    <w:rsid w:val="000470E6"/>
    <w:rsid w:val="00050816"/>
    <w:rsid w:val="00051E0F"/>
    <w:rsid w:val="0005428A"/>
    <w:rsid w:val="0005560A"/>
    <w:rsid w:val="00057F82"/>
    <w:rsid w:val="00061601"/>
    <w:rsid w:val="00065967"/>
    <w:rsid w:val="00067C87"/>
    <w:rsid w:val="00073C5B"/>
    <w:rsid w:val="00075F45"/>
    <w:rsid w:val="00080649"/>
    <w:rsid w:val="00083799"/>
    <w:rsid w:val="00087BE6"/>
    <w:rsid w:val="00090CB7"/>
    <w:rsid w:val="00097AE5"/>
    <w:rsid w:val="000A2548"/>
    <w:rsid w:val="000B0436"/>
    <w:rsid w:val="000B6E2B"/>
    <w:rsid w:val="000C0B02"/>
    <w:rsid w:val="000C1132"/>
    <w:rsid w:val="000C120C"/>
    <w:rsid w:val="000C2F39"/>
    <w:rsid w:val="000C6B9F"/>
    <w:rsid w:val="000C7158"/>
    <w:rsid w:val="000D12D4"/>
    <w:rsid w:val="000D14F9"/>
    <w:rsid w:val="000D25E6"/>
    <w:rsid w:val="000D305B"/>
    <w:rsid w:val="000D6899"/>
    <w:rsid w:val="000D6C07"/>
    <w:rsid w:val="000E2727"/>
    <w:rsid w:val="000E4F8E"/>
    <w:rsid w:val="000E55D3"/>
    <w:rsid w:val="000E5D05"/>
    <w:rsid w:val="000E6DE0"/>
    <w:rsid w:val="000E6FAF"/>
    <w:rsid w:val="000F2FB5"/>
    <w:rsid w:val="000F49DA"/>
    <w:rsid w:val="000F54D4"/>
    <w:rsid w:val="000F5791"/>
    <w:rsid w:val="000F5E75"/>
    <w:rsid w:val="000F7262"/>
    <w:rsid w:val="00100B5E"/>
    <w:rsid w:val="00100BD6"/>
    <w:rsid w:val="00104673"/>
    <w:rsid w:val="001102F8"/>
    <w:rsid w:val="00110D3D"/>
    <w:rsid w:val="001126D8"/>
    <w:rsid w:val="00113293"/>
    <w:rsid w:val="00113B6A"/>
    <w:rsid w:val="0011505E"/>
    <w:rsid w:val="00115BBB"/>
    <w:rsid w:val="00115DB5"/>
    <w:rsid w:val="001213C3"/>
    <w:rsid w:val="0012293F"/>
    <w:rsid w:val="00125995"/>
    <w:rsid w:val="00125BDC"/>
    <w:rsid w:val="00126BC1"/>
    <w:rsid w:val="00127224"/>
    <w:rsid w:val="001339A3"/>
    <w:rsid w:val="00133FF3"/>
    <w:rsid w:val="0013596A"/>
    <w:rsid w:val="001418B1"/>
    <w:rsid w:val="00141C45"/>
    <w:rsid w:val="00142811"/>
    <w:rsid w:val="001428C2"/>
    <w:rsid w:val="00147A6D"/>
    <w:rsid w:val="00150357"/>
    <w:rsid w:val="001516AF"/>
    <w:rsid w:val="0015475E"/>
    <w:rsid w:val="0016059F"/>
    <w:rsid w:val="00161EC8"/>
    <w:rsid w:val="00164EC3"/>
    <w:rsid w:val="00165812"/>
    <w:rsid w:val="00166034"/>
    <w:rsid w:val="00173ED3"/>
    <w:rsid w:val="0017600F"/>
    <w:rsid w:val="00181B1E"/>
    <w:rsid w:val="001821A4"/>
    <w:rsid w:val="001871DE"/>
    <w:rsid w:val="001915C2"/>
    <w:rsid w:val="001937BE"/>
    <w:rsid w:val="00196CA4"/>
    <w:rsid w:val="00197DC2"/>
    <w:rsid w:val="001A0CD6"/>
    <w:rsid w:val="001A128D"/>
    <w:rsid w:val="001A64E6"/>
    <w:rsid w:val="001A784A"/>
    <w:rsid w:val="001B17BD"/>
    <w:rsid w:val="001B2186"/>
    <w:rsid w:val="001B34E2"/>
    <w:rsid w:val="001B371B"/>
    <w:rsid w:val="001B3D87"/>
    <w:rsid w:val="001B4FC0"/>
    <w:rsid w:val="001B7E63"/>
    <w:rsid w:val="001C55AC"/>
    <w:rsid w:val="001C5AA3"/>
    <w:rsid w:val="001C6F08"/>
    <w:rsid w:val="001C745D"/>
    <w:rsid w:val="001D1B13"/>
    <w:rsid w:val="001D23EC"/>
    <w:rsid w:val="001D2807"/>
    <w:rsid w:val="001D2B97"/>
    <w:rsid w:val="001D2C98"/>
    <w:rsid w:val="001E18A2"/>
    <w:rsid w:val="001E27DB"/>
    <w:rsid w:val="001E2DD3"/>
    <w:rsid w:val="001E518B"/>
    <w:rsid w:val="001E6485"/>
    <w:rsid w:val="001E67FD"/>
    <w:rsid w:val="001E7F24"/>
    <w:rsid w:val="001F0644"/>
    <w:rsid w:val="001F0878"/>
    <w:rsid w:val="001F10EE"/>
    <w:rsid w:val="001F1658"/>
    <w:rsid w:val="001F50E3"/>
    <w:rsid w:val="001F78DA"/>
    <w:rsid w:val="00200644"/>
    <w:rsid w:val="002043D1"/>
    <w:rsid w:val="00206C67"/>
    <w:rsid w:val="00211B1D"/>
    <w:rsid w:val="00214B4E"/>
    <w:rsid w:val="00217146"/>
    <w:rsid w:val="00221640"/>
    <w:rsid w:val="00222CDA"/>
    <w:rsid w:val="002264D9"/>
    <w:rsid w:val="002267CC"/>
    <w:rsid w:val="002305DB"/>
    <w:rsid w:val="0023079E"/>
    <w:rsid w:val="00232F93"/>
    <w:rsid w:val="002339C3"/>
    <w:rsid w:val="00235E0D"/>
    <w:rsid w:val="00240962"/>
    <w:rsid w:val="002419F6"/>
    <w:rsid w:val="00247392"/>
    <w:rsid w:val="00247819"/>
    <w:rsid w:val="00252648"/>
    <w:rsid w:val="0025607C"/>
    <w:rsid w:val="0026020A"/>
    <w:rsid w:val="00260A36"/>
    <w:rsid w:val="00260F22"/>
    <w:rsid w:val="002637F3"/>
    <w:rsid w:val="00263954"/>
    <w:rsid w:val="00266703"/>
    <w:rsid w:val="002702BD"/>
    <w:rsid w:val="00272460"/>
    <w:rsid w:val="00276DE1"/>
    <w:rsid w:val="0027796F"/>
    <w:rsid w:val="00283CC1"/>
    <w:rsid w:val="002865F7"/>
    <w:rsid w:val="00286EE1"/>
    <w:rsid w:val="0029165D"/>
    <w:rsid w:val="0029224E"/>
    <w:rsid w:val="00292D45"/>
    <w:rsid w:val="0029625E"/>
    <w:rsid w:val="00296412"/>
    <w:rsid w:val="002964A1"/>
    <w:rsid w:val="00297D94"/>
    <w:rsid w:val="002C166C"/>
    <w:rsid w:val="002C39C3"/>
    <w:rsid w:val="002C4CB9"/>
    <w:rsid w:val="002C588C"/>
    <w:rsid w:val="002C5A89"/>
    <w:rsid w:val="002C5B7E"/>
    <w:rsid w:val="002C6779"/>
    <w:rsid w:val="002D1CBA"/>
    <w:rsid w:val="002D31C9"/>
    <w:rsid w:val="002E03AE"/>
    <w:rsid w:val="002E0F76"/>
    <w:rsid w:val="002E2FE4"/>
    <w:rsid w:val="002E4DFB"/>
    <w:rsid w:val="002F1AA8"/>
    <w:rsid w:val="002F2382"/>
    <w:rsid w:val="002F4D69"/>
    <w:rsid w:val="00301CF6"/>
    <w:rsid w:val="00302181"/>
    <w:rsid w:val="00303282"/>
    <w:rsid w:val="00303D3B"/>
    <w:rsid w:val="003060D3"/>
    <w:rsid w:val="00307340"/>
    <w:rsid w:val="00310A64"/>
    <w:rsid w:val="003153CA"/>
    <w:rsid w:val="0031543D"/>
    <w:rsid w:val="00315AC0"/>
    <w:rsid w:val="003177C1"/>
    <w:rsid w:val="00323940"/>
    <w:rsid w:val="00325557"/>
    <w:rsid w:val="00326ECF"/>
    <w:rsid w:val="00330654"/>
    <w:rsid w:val="003327DE"/>
    <w:rsid w:val="00332830"/>
    <w:rsid w:val="0033283E"/>
    <w:rsid w:val="003361E3"/>
    <w:rsid w:val="003401B5"/>
    <w:rsid w:val="003408EA"/>
    <w:rsid w:val="00345065"/>
    <w:rsid w:val="00345890"/>
    <w:rsid w:val="00350173"/>
    <w:rsid w:val="00351271"/>
    <w:rsid w:val="00355568"/>
    <w:rsid w:val="00355AA1"/>
    <w:rsid w:val="00356724"/>
    <w:rsid w:val="003568AE"/>
    <w:rsid w:val="00356E38"/>
    <w:rsid w:val="003578B3"/>
    <w:rsid w:val="00361795"/>
    <w:rsid w:val="00363466"/>
    <w:rsid w:val="0037394D"/>
    <w:rsid w:val="00376145"/>
    <w:rsid w:val="00376EB7"/>
    <w:rsid w:val="00380BE9"/>
    <w:rsid w:val="0038286E"/>
    <w:rsid w:val="00382D67"/>
    <w:rsid w:val="00382E3F"/>
    <w:rsid w:val="003856B3"/>
    <w:rsid w:val="00391755"/>
    <w:rsid w:val="00393CE6"/>
    <w:rsid w:val="0039510D"/>
    <w:rsid w:val="00396377"/>
    <w:rsid w:val="003A0D5C"/>
    <w:rsid w:val="003A12D9"/>
    <w:rsid w:val="003A6BED"/>
    <w:rsid w:val="003B019E"/>
    <w:rsid w:val="003B0E27"/>
    <w:rsid w:val="003B1DBD"/>
    <w:rsid w:val="003B514A"/>
    <w:rsid w:val="003B6ADB"/>
    <w:rsid w:val="003C72BD"/>
    <w:rsid w:val="003D18F7"/>
    <w:rsid w:val="003D39B0"/>
    <w:rsid w:val="003D3C9A"/>
    <w:rsid w:val="003D4AAC"/>
    <w:rsid w:val="003D5409"/>
    <w:rsid w:val="003D7419"/>
    <w:rsid w:val="003E10D4"/>
    <w:rsid w:val="003E3C1B"/>
    <w:rsid w:val="003E42FA"/>
    <w:rsid w:val="003E43E3"/>
    <w:rsid w:val="003E448A"/>
    <w:rsid w:val="003E4595"/>
    <w:rsid w:val="003E4D3C"/>
    <w:rsid w:val="003E6329"/>
    <w:rsid w:val="003E6416"/>
    <w:rsid w:val="003E7D3D"/>
    <w:rsid w:val="003F0FDF"/>
    <w:rsid w:val="003F2693"/>
    <w:rsid w:val="003F3D59"/>
    <w:rsid w:val="003F4D9B"/>
    <w:rsid w:val="003F5312"/>
    <w:rsid w:val="004030D8"/>
    <w:rsid w:val="00403EE2"/>
    <w:rsid w:val="004045D9"/>
    <w:rsid w:val="00405062"/>
    <w:rsid w:val="00413970"/>
    <w:rsid w:val="00415794"/>
    <w:rsid w:val="004164C8"/>
    <w:rsid w:val="004207F7"/>
    <w:rsid w:val="0042428E"/>
    <w:rsid w:val="004242E2"/>
    <w:rsid w:val="0043128A"/>
    <w:rsid w:val="00433D0C"/>
    <w:rsid w:val="00434697"/>
    <w:rsid w:val="00435D0C"/>
    <w:rsid w:val="00437807"/>
    <w:rsid w:val="00440A71"/>
    <w:rsid w:val="00444D90"/>
    <w:rsid w:val="00445ED1"/>
    <w:rsid w:val="00446309"/>
    <w:rsid w:val="00464B4F"/>
    <w:rsid w:val="004650F2"/>
    <w:rsid w:val="00465525"/>
    <w:rsid w:val="004658B9"/>
    <w:rsid w:val="00467900"/>
    <w:rsid w:val="00474943"/>
    <w:rsid w:val="00475811"/>
    <w:rsid w:val="00475DA8"/>
    <w:rsid w:val="0047740E"/>
    <w:rsid w:val="00481012"/>
    <w:rsid w:val="004A1292"/>
    <w:rsid w:val="004A2EB9"/>
    <w:rsid w:val="004A4F41"/>
    <w:rsid w:val="004A5DA2"/>
    <w:rsid w:val="004A7152"/>
    <w:rsid w:val="004B36CE"/>
    <w:rsid w:val="004B46B8"/>
    <w:rsid w:val="004B6473"/>
    <w:rsid w:val="004C2655"/>
    <w:rsid w:val="004C26CF"/>
    <w:rsid w:val="004C35D5"/>
    <w:rsid w:val="004D0FA0"/>
    <w:rsid w:val="004D1F20"/>
    <w:rsid w:val="004D47E6"/>
    <w:rsid w:val="004D49E2"/>
    <w:rsid w:val="004D78E0"/>
    <w:rsid w:val="004E0642"/>
    <w:rsid w:val="004E0942"/>
    <w:rsid w:val="004E0DD0"/>
    <w:rsid w:val="004E44F7"/>
    <w:rsid w:val="004F1224"/>
    <w:rsid w:val="004F1FE7"/>
    <w:rsid w:val="004F251D"/>
    <w:rsid w:val="004F335A"/>
    <w:rsid w:val="004F35A5"/>
    <w:rsid w:val="004F49F3"/>
    <w:rsid w:val="004F6F96"/>
    <w:rsid w:val="005014E1"/>
    <w:rsid w:val="00504217"/>
    <w:rsid w:val="00506330"/>
    <w:rsid w:val="0051106A"/>
    <w:rsid w:val="00513EFE"/>
    <w:rsid w:val="0051738A"/>
    <w:rsid w:val="00517CB5"/>
    <w:rsid w:val="00523E2F"/>
    <w:rsid w:val="005318D7"/>
    <w:rsid w:val="0053211B"/>
    <w:rsid w:val="0053444A"/>
    <w:rsid w:val="00535BFE"/>
    <w:rsid w:val="00535F55"/>
    <w:rsid w:val="00542724"/>
    <w:rsid w:val="00543EC5"/>
    <w:rsid w:val="00552F54"/>
    <w:rsid w:val="00555E9F"/>
    <w:rsid w:val="00560D3B"/>
    <w:rsid w:val="00560FC6"/>
    <w:rsid w:val="00562E78"/>
    <w:rsid w:val="005633A9"/>
    <w:rsid w:val="00563A8B"/>
    <w:rsid w:val="00567BF6"/>
    <w:rsid w:val="00571365"/>
    <w:rsid w:val="00573C2B"/>
    <w:rsid w:val="00574143"/>
    <w:rsid w:val="00574BD7"/>
    <w:rsid w:val="00575FEA"/>
    <w:rsid w:val="00576890"/>
    <w:rsid w:val="00580A7F"/>
    <w:rsid w:val="00580B63"/>
    <w:rsid w:val="00583F4D"/>
    <w:rsid w:val="00585BED"/>
    <w:rsid w:val="00585ECD"/>
    <w:rsid w:val="005916D6"/>
    <w:rsid w:val="005A091C"/>
    <w:rsid w:val="005A27D3"/>
    <w:rsid w:val="005A321B"/>
    <w:rsid w:val="005A4247"/>
    <w:rsid w:val="005A4625"/>
    <w:rsid w:val="005A64A0"/>
    <w:rsid w:val="005B00FA"/>
    <w:rsid w:val="005B14A5"/>
    <w:rsid w:val="005B5227"/>
    <w:rsid w:val="005B6185"/>
    <w:rsid w:val="005B71D4"/>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0AA8"/>
    <w:rsid w:val="005F1F03"/>
    <w:rsid w:val="005F2E2C"/>
    <w:rsid w:val="006023B8"/>
    <w:rsid w:val="00603F09"/>
    <w:rsid w:val="00605878"/>
    <w:rsid w:val="006068F7"/>
    <w:rsid w:val="00606E20"/>
    <w:rsid w:val="006105BD"/>
    <w:rsid w:val="00612091"/>
    <w:rsid w:val="006123CB"/>
    <w:rsid w:val="006125CD"/>
    <w:rsid w:val="00617601"/>
    <w:rsid w:val="006221B2"/>
    <w:rsid w:val="00623395"/>
    <w:rsid w:val="00623CC2"/>
    <w:rsid w:val="00624A50"/>
    <w:rsid w:val="006251DA"/>
    <w:rsid w:val="00635DA8"/>
    <w:rsid w:val="00635FC2"/>
    <w:rsid w:val="00636F04"/>
    <w:rsid w:val="00643795"/>
    <w:rsid w:val="0065048C"/>
    <w:rsid w:val="00650E72"/>
    <w:rsid w:val="00651C07"/>
    <w:rsid w:val="006545BA"/>
    <w:rsid w:val="00657EE7"/>
    <w:rsid w:val="00662EF9"/>
    <w:rsid w:val="00663694"/>
    <w:rsid w:val="00665E89"/>
    <w:rsid w:val="006713A5"/>
    <w:rsid w:val="00681239"/>
    <w:rsid w:val="00683C44"/>
    <w:rsid w:val="0068567D"/>
    <w:rsid w:val="00685789"/>
    <w:rsid w:val="00685EAC"/>
    <w:rsid w:val="00687EB1"/>
    <w:rsid w:val="00690F8D"/>
    <w:rsid w:val="00691835"/>
    <w:rsid w:val="00692D17"/>
    <w:rsid w:val="006930F7"/>
    <w:rsid w:val="006935C8"/>
    <w:rsid w:val="006937AA"/>
    <w:rsid w:val="00697A54"/>
    <w:rsid w:val="006A23EB"/>
    <w:rsid w:val="006A4733"/>
    <w:rsid w:val="006A6E36"/>
    <w:rsid w:val="006B39BA"/>
    <w:rsid w:val="006B56FA"/>
    <w:rsid w:val="006B7E89"/>
    <w:rsid w:val="006C06F2"/>
    <w:rsid w:val="006C12E9"/>
    <w:rsid w:val="006C1B1A"/>
    <w:rsid w:val="006C20D5"/>
    <w:rsid w:val="006C3E65"/>
    <w:rsid w:val="006C4F61"/>
    <w:rsid w:val="006C7C0A"/>
    <w:rsid w:val="006E052C"/>
    <w:rsid w:val="006E0F39"/>
    <w:rsid w:val="006E71BA"/>
    <w:rsid w:val="006F00DF"/>
    <w:rsid w:val="006F191A"/>
    <w:rsid w:val="006F1E47"/>
    <w:rsid w:val="006F38CD"/>
    <w:rsid w:val="006F65A5"/>
    <w:rsid w:val="00701C5B"/>
    <w:rsid w:val="00702DD2"/>
    <w:rsid w:val="0070347D"/>
    <w:rsid w:val="00704CD0"/>
    <w:rsid w:val="007050A7"/>
    <w:rsid w:val="00705144"/>
    <w:rsid w:val="0070631E"/>
    <w:rsid w:val="007100E9"/>
    <w:rsid w:val="00712573"/>
    <w:rsid w:val="00712B58"/>
    <w:rsid w:val="007142DC"/>
    <w:rsid w:val="007279BA"/>
    <w:rsid w:val="007303E1"/>
    <w:rsid w:val="007342D2"/>
    <w:rsid w:val="0073578B"/>
    <w:rsid w:val="00740E50"/>
    <w:rsid w:val="00742B7F"/>
    <w:rsid w:val="00743821"/>
    <w:rsid w:val="0074694B"/>
    <w:rsid w:val="007512A7"/>
    <w:rsid w:val="007513D4"/>
    <w:rsid w:val="00751AD0"/>
    <w:rsid w:val="00753439"/>
    <w:rsid w:val="00753D0F"/>
    <w:rsid w:val="00753E6D"/>
    <w:rsid w:val="00757112"/>
    <w:rsid w:val="00757C7F"/>
    <w:rsid w:val="00757D56"/>
    <w:rsid w:val="0076022C"/>
    <w:rsid w:val="0076570E"/>
    <w:rsid w:val="00766200"/>
    <w:rsid w:val="00767404"/>
    <w:rsid w:val="0077186E"/>
    <w:rsid w:val="00772C24"/>
    <w:rsid w:val="00784BCD"/>
    <w:rsid w:val="007862B9"/>
    <w:rsid w:val="00786DBC"/>
    <w:rsid w:val="00787CE1"/>
    <w:rsid w:val="00790BC0"/>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46E6"/>
    <w:rsid w:val="007F7D47"/>
    <w:rsid w:val="008016BB"/>
    <w:rsid w:val="00802BFC"/>
    <w:rsid w:val="00805AC0"/>
    <w:rsid w:val="00806A65"/>
    <w:rsid w:val="0080726E"/>
    <w:rsid w:val="0080765A"/>
    <w:rsid w:val="00814838"/>
    <w:rsid w:val="00817518"/>
    <w:rsid w:val="0081760B"/>
    <w:rsid w:val="00817EAC"/>
    <w:rsid w:val="0082041B"/>
    <w:rsid w:val="008207C6"/>
    <w:rsid w:val="00821803"/>
    <w:rsid w:val="00822939"/>
    <w:rsid w:val="00823F8A"/>
    <w:rsid w:val="0082423A"/>
    <w:rsid w:val="00825F63"/>
    <w:rsid w:val="00826BA1"/>
    <w:rsid w:val="00827DBC"/>
    <w:rsid w:val="008304C3"/>
    <w:rsid w:val="00831D69"/>
    <w:rsid w:val="0083228A"/>
    <w:rsid w:val="008326E8"/>
    <w:rsid w:val="008354B9"/>
    <w:rsid w:val="00836215"/>
    <w:rsid w:val="00836DDB"/>
    <w:rsid w:val="0083717E"/>
    <w:rsid w:val="0085715E"/>
    <w:rsid w:val="00857ED6"/>
    <w:rsid w:val="00861742"/>
    <w:rsid w:val="00861910"/>
    <w:rsid w:val="0086329E"/>
    <w:rsid w:val="0086545B"/>
    <w:rsid w:val="00867A0F"/>
    <w:rsid w:val="00872C03"/>
    <w:rsid w:val="00873E7F"/>
    <w:rsid w:val="0087468B"/>
    <w:rsid w:val="00875A49"/>
    <w:rsid w:val="008771AF"/>
    <w:rsid w:val="008813AB"/>
    <w:rsid w:val="00884767"/>
    <w:rsid w:val="00886142"/>
    <w:rsid w:val="00886942"/>
    <w:rsid w:val="008967C0"/>
    <w:rsid w:val="008972B8"/>
    <w:rsid w:val="00897761"/>
    <w:rsid w:val="008A06BA"/>
    <w:rsid w:val="008A1A63"/>
    <w:rsid w:val="008A2383"/>
    <w:rsid w:val="008A37AB"/>
    <w:rsid w:val="008A5CD2"/>
    <w:rsid w:val="008A73FF"/>
    <w:rsid w:val="008B255D"/>
    <w:rsid w:val="008B395F"/>
    <w:rsid w:val="008C1173"/>
    <w:rsid w:val="008C6034"/>
    <w:rsid w:val="008D09B0"/>
    <w:rsid w:val="008D3971"/>
    <w:rsid w:val="008D3A4F"/>
    <w:rsid w:val="008D3D2B"/>
    <w:rsid w:val="008D438A"/>
    <w:rsid w:val="008D5CDF"/>
    <w:rsid w:val="008E0D4A"/>
    <w:rsid w:val="008E4F06"/>
    <w:rsid w:val="008E63F6"/>
    <w:rsid w:val="008F0365"/>
    <w:rsid w:val="008F0A32"/>
    <w:rsid w:val="008F3605"/>
    <w:rsid w:val="008F3C2D"/>
    <w:rsid w:val="008F6C12"/>
    <w:rsid w:val="008F6CB5"/>
    <w:rsid w:val="00901406"/>
    <w:rsid w:val="009015AE"/>
    <w:rsid w:val="00905A69"/>
    <w:rsid w:val="00925372"/>
    <w:rsid w:val="009259B4"/>
    <w:rsid w:val="009274D0"/>
    <w:rsid w:val="0093117D"/>
    <w:rsid w:val="009349F9"/>
    <w:rsid w:val="009360D8"/>
    <w:rsid w:val="0093707B"/>
    <w:rsid w:val="0094136A"/>
    <w:rsid w:val="009421C5"/>
    <w:rsid w:val="0094300C"/>
    <w:rsid w:val="0094633A"/>
    <w:rsid w:val="009479E5"/>
    <w:rsid w:val="009509C7"/>
    <w:rsid w:val="00950B8D"/>
    <w:rsid w:val="00954505"/>
    <w:rsid w:val="0095715F"/>
    <w:rsid w:val="00964B31"/>
    <w:rsid w:val="00964F65"/>
    <w:rsid w:val="009671FF"/>
    <w:rsid w:val="00971056"/>
    <w:rsid w:val="00972A5C"/>
    <w:rsid w:val="00973E19"/>
    <w:rsid w:val="00976D4E"/>
    <w:rsid w:val="00977039"/>
    <w:rsid w:val="009809A1"/>
    <w:rsid w:val="00983D13"/>
    <w:rsid w:val="00984B7A"/>
    <w:rsid w:val="00985CAE"/>
    <w:rsid w:val="009929C7"/>
    <w:rsid w:val="00996361"/>
    <w:rsid w:val="00996EED"/>
    <w:rsid w:val="0099788B"/>
    <w:rsid w:val="00997F08"/>
    <w:rsid w:val="00997FED"/>
    <w:rsid w:val="009A10C3"/>
    <w:rsid w:val="009A17F1"/>
    <w:rsid w:val="009A2A80"/>
    <w:rsid w:val="009A4C3F"/>
    <w:rsid w:val="009A6479"/>
    <w:rsid w:val="009A6480"/>
    <w:rsid w:val="009B1262"/>
    <w:rsid w:val="009B1537"/>
    <w:rsid w:val="009B17C7"/>
    <w:rsid w:val="009C1F36"/>
    <w:rsid w:val="009C2399"/>
    <w:rsid w:val="009C6237"/>
    <w:rsid w:val="009D17AF"/>
    <w:rsid w:val="009D1F4C"/>
    <w:rsid w:val="009D4D04"/>
    <w:rsid w:val="009D4EA3"/>
    <w:rsid w:val="009E09F5"/>
    <w:rsid w:val="009E1974"/>
    <w:rsid w:val="009E6C86"/>
    <w:rsid w:val="009E7D55"/>
    <w:rsid w:val="009F18A2"/>
    <w:rsid w:val="009F21A2"/>
    <w:rsid w:val="009F3C4C"/>
    <w:rsid w:val="009F5667"/>
    <w:rsid w:val="009F7BD5"/>
    <w:rsid w:val="00A00794"/>
    <w:rsid w:val="00A06BB0"/>
    <w:rsid w:val="00A10114"/>
    <w:rsid w:val="00A112D4"/>
    <w:rsid w:val="00A12579"/>
    <w:rsid w:val="00A1404A"/>
    <w:rsid w:val="00A23784"/>
    <w:rsid w:val="00A23D56"/>
    <w:rsid w:val="00A254D2"/>
    <w:rsid w:val="00A258DC"/>
    <w:rsid w:val="00A317BE"/>
    <w:rsid w:val="00A406DA"/>
    <w:rsid w:val="00A4243E"/>
    <w:rsid w:val="00A42EA2"/>
    <w:rsid w:val="00A4337D"/>
    <w:rsid w:val="00A463C6"/>
    <w:rsid w:val="00A511E3"/>
    <w:rsid w:val="00A53712"/>
    <w:rsid w:val="00A53B68"/>
    <w:rsid w:val="00A56731"/>
    <w:rsid w:val="00A5678E"/>
    <w:rsid w:val="00A5691E"/>
    <w:rsid w:val="00A606F3"/>
    <w:rsid w:val="00A61B18"/>
    <w:rsid w:val="00A62653"/>
    <w:rsid w:val="00A62703"/>
    <w:rsid w:val="00A62E29"/>
    <w:rsid w:val="00A63066"/>
    <w:rsid w:val="00A63C46"/>
    <w:rsid w:val="00A73E8D"/>
    <w:rsid w:val="00A73FF7"/>
    <w:rsid w:val="00A75B81"/>
    <w:rsid w:val="00A76A05"/>
    <w:rsid w:val="00A80309"/>
    <w:rsid w:val="00A834B8"/>
    <w:rsid w:val="00A83A1A"/>
    <w:rsid w:val="00A83CA8"/>
    <w:rsid w:val="00A91AB3"/>
    <w:rsid w:val="00A94111"/>
    <w:rsid w:val="00A961C6"/>
    <w:rsid w:val="00A9769A"/>
    <w:rsid w:val="00AA202E"/>
    <w:rsid w:val="00AA2552"/>
    <w:rsid w:val="00AA27A6"/>
    <w:rsid w:val="00AA3264"/>
    <w:rsid w:val="00AA369E"/>
    <w:rsid w:val="00AA3A7E"/>
    <w:rsid w:val="00AA40E2"/>
    <w:rsid w:val="00AB2921"/>
    <w:rsid w:val="00AB2FF8"/>
    <w:rsid w:val="00AB30E2"/>
    <w:rsid w:val="00AB609E"/>
    <w:rsid w:val="00AC00B3"/>
    <w:rsid w:val="00AC0446"/>
    <w:rsid w:val="00AC64E3"/>
    <w:rsid w:val="00AC72A5"/>
    <w:rsid w:val="00AD0126"/>
    <w:rsid w:val="00AD18FD"/>
    <w:rsid w:val="00AD2D0E"/>
    <w:rsid w:val="00AE1CB1"/>
    <w:rsid w:val="00AE3193"/>
    <w:rsid w:val="00AE4536"/>
    <w:rsid w:val="00AE7052"/>
    <w:rsid w:val="00AE7163"/>
    <w:rsid w:val="00AF3F4E"/>
    <w:rsid w:val="00AF727C"/>
    <w:rsid w:val="00AF7E9D"/>
    <w:rsid w:val="00B03084"/>
    <w:rsid w:val="00B067C5"/>
    <w:rsid w:val="00B120AE"/>
    <w:rsid w:val="00B14D04"/>
    <w:rsid w:val="00B173F2"/>
    <w:rsid w:val="00B2048D"/>
    <w:rsid w:val="00B225B8"/>
    <w:rsid w:val="00B22CE5"/>
    <w:rsid w:val="00B22F30"/>
    <w:rsid w:val="00B27EDF"/>
    <w:rsid w:val="00B307F5"/>
    <w:rsid w:val="00B32239"/>
    <w:rsid w:val="00B33F43"/>
    <w:rsid w:val="00B3691F"/>
    <w:rsid w:val="00B414B6"/>
    <w:rsid w:val="00B43084"/>
    <w:rsid w:val="00B45159"/>
    <w:rsid w:val="00B50415"/>
    <w:rsid w:val="00B574EF"/>
    <w:rsid w:val="00B602E3"/>
    <w:rsid w:val="00B60C26"/>
    <w:rsid w:val="00B61923"/>
    <w:rsid w:val="00B632BF"/>
    <w:rsid w:val="00B63ABF"/>
    <w:rsid w:val="00B63CD3"/>
    <w:rsid w:val="00B65A4C"/>
    <w:rsid w:val="00B66C93"/>
    <w:rsid w:val="00B67C9A"/>
    <w:rsid w:val="00B700D7"/>
    <w:rsid w:val="00B70F9A"/>
    <w:rsid w:val="00B70FF2"/>
    <w:rsid w:val="00B72704"/>
    <w:rsid w:val="00B751B9"/>
    <w:rsid w:val="00B75FCA"/>
    <w:rsid w:val="00B77C93"/>
    <w:rsid w:val="00B80C16"/>
    <w:rsid w:val="00B8418B"/>
    <w:rsid w:val="00B85FCC"/>
    <w:rsid w:val="00B928D2"/>
    <w:rsid w:val="00B92F07"/>
    <w:rsid w:val="00BA024C"/>
    <w:rsid w:val="00BA04DD"/>
    <w:rsid w:val="00BA0CE3"/>
    <w:rsid w:val="00BA2DC7"/>
    <w:rsid w:val="00BA3684"/>
    <w:rsid w:val="00BA45F6"/>
    <w:rsid w:val="00BA6B5F"/>
    <w:rsid w:val="00BB1A4A"/>
    <w:rsid w:val="00BB225E"/>
    <w:rsid w:val="00BB3774"/>
    <w:rsid w:val="00BB3A8E"/>
    <w:rsid w:val="00BB7C1E"/>
    <w:rsid w:val="00BC0144"/>
    <w:rsid w:val="00BC3EB6"/>
    <w:rsid w:val="00BC49DD"/>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2B2A"/>
    <w:rsid w:val="00C0357B"/>
    <w:rsid w:val="00C03EF4"/>
    <w:rsid w:val="00C06ED6"/>
    <w:rsid w:val="00C06FFF"/>
    <w:rsid w:val="00C0724C"/>
    <w:rsid w:val="00C07A5E"/>
    <w:rsid w:val="00C101C3"/>
    <w:rsid w:val="00C11F9D"/>
    <w:rsid w:val="00C123D8"/>
    <w:rsid w:val="00C15550"/>
    <w:rsid w:val="00C15845"/>
    <w:rsid w:val="00C16658"/>
    <w:rsid w:val="00C16E0E"/>
    <w:rsid w:val="00C17413"/>
    <w:rsid w:val="00C17632"/>
    <w:rsid w:val="00C17EFA"/>
    <w:rsid w:val="00C23CE5"/>
    <w:rsid w:val="00C25DD2"/>
    <w:rsid w:val="00C2788E"/>
    <w:rsid w:val="00C30402"/>
    <w:rsid w:val="00C36DDD"/>
    <w:rsid w:val="00C40BA7"/>
    <w:rsid w:val="00C441F5"/>
    <w:rsid w:val="00C54BC0"/>
    <w:rsid w:val="00C56EEB"/>
    <w:rsid w:val="00C6029C"/>
    <w:rsid w:val="00C60558"/>
    <w:rsid w:val="00C647DB"/>
    <w:rsid w:val="00C669F6"/>
    <w:rsid w:val="00C66A26"/>
    <w:rsid w:val="00C67CBC"/>
    <w:rsid w:val="00C720B9"/>
    <w:rsid w:val="00C734D6"/>
    <w:rsid w:val="00C760D0"/>
    <w:rsid w:val="00C76402"/>
    <w:rsid w:val="00C7666C"/>
    <w:rsid w:val="00C767A8"/>
    <w:rsid w:val="00C770C3"/>
    <w:rsid w:val="00C83B5C"/>
    <w:rsid w:val="00C86E1D"/>
    <w:rsid w:val="00C909B4"/>
    <w:rsid w:val="00C911BD"/>
    <w:rsid w:val="00C93BCF"/>
    <w:rsid w:val="00C93E8C"/>
    <w:rsid w:val="00C94E59"/>
    <w:rsid w:val="00C96DAA"/>
    <w:rsid w:val="00CA260D"/>
    <w:rsid w:val="00CA29C1"/>
    <w:rsid w:val="00CB28DB"/>
    <w:rsid w:val="00CB2C8D"/>
    <w:rsid w:val="00CB4109"/>
    <w:rsid w:val="00CB53CC"/>
    <w:rsid w:val="00CB54FB"/>
    <w:rsid w:val="00CC02B0"/>
    <w:rsid w:val="00CC0E0E"/>
    <w:rsid w:val="00CD2DFC"/>
    <w:rsid w:val="00CD53F4"/>
    <w:rsid w:val="00CD636E"/>
    <w:rsid w:val="00CE1114"/>
    <w:rsid w:val="00CE2105"/>
    <w:rsid w:val="00CE43B0"/>
    <w:rsid w:val="00CE6AB8"/>
    <w:rsid w:val="00CF1BAC"/>
    <w:rsid w:val="00CF2D0E"/>
    <w:rsid w:val="00CF33D7"/>
    <w:rsid w:val="00CF411B"/>
    <w:rsid w:val="00CF602E"/>
    <w:rsid w:val="00CF6074"/>
    <w:rsid w:val="00CF6544"/>
    <w:rsid w:val="00CF7455"/>
    <w:rsid w:val="00D037B9"/>
    <w:rsid w:val="00D04982"/>
    <w:rsid w:val="00D052A9"/>
    <w:rsid w:val="00D0539E"/>
    <w:rsid w:val="00D0637C"/>
    <w:rsid w:val="00D10DF8"/>
    <w:rsid w:val="00D111E8"/>
    <w:rsid w:val="00D1212C"/>
    <w:rsid w:val="00D12400"/>
    <w:rsid w:val="00D20343"/>
    <w:rsid w:val="00D224D9"/>
    <w:rsid w:val="00D22A0B"/>
    <w:rsid w:val="00D235A9"/>
    <w:rsid w:val="00D25595"/>
    <w:rsid w:val="00D26265"/>
    <w:rsid w:val="00D26F94"/>
    <w:rsid w:val="00D27B24"/>
    <w:rsid w:val="00D32729"/>
    <w:rsid w:val="00D33892"/>
    <w:rsid w:val="00D40248"/>
    <w:rsid w:val="00D4294B"/>
    <w:rsid w:val="00D450EF"/>
    <w:rsid w:val="00D46B2A"/>
    <w:rsid w:val="00D479C7"/>
    <w:rsid w:val="00D47B7E"/>
    <w:rsid w:val="00D513F2"/>
    <w:rsid w:val="00D521D3"/>
    <w:rsid w:val="00D541CE"/>
    <w:rsid w:val="00D56165"/>
    <w:rsid w:val="00D60514"/>
    <w:rsid w:val="00D6409E"/>
    <w:rsid w:val="00D64EF5"/>
    <w:rsid w:val="00D6599D"/>
    <w:rsid w:val="00D66103"/>
    <w:rsid w:val="00D71F20"/>
    <w:rsid w:val="00D77F94"/>
    <w:rsid w:val="00D80F09"/>
    <w:rsid w:val="00D828F1"/>
    <w:rsid w:val="00D82949"/>
    <w:rsid w:val="00D832D3"/>
    <w:rsid w:val="00D83E47"/>
    <w:rsid w:val="00D8534E"/>
    <w:rsid w:val="00D86B0F"/>
    <w:rsid w:val="00D8769A"/>
    <w:rsid w:val="00D87FC5"/>
    <w:rsid w:val="00D91FE0"/>
    <w:rsid w:val="00D937D0"/>
    <w:rsid w:val="00D94412"/>
    <w:rsid w:val="00D94B6B"/>
    <w:rsid w:val="00D952E4"/>
    <w:rsid w:val="00D96221"/>
    <w:rsid w:val="00D97181"/>
    <w:rsid w:val="00D9739D"/>
    <w:rsid w:val="00DA3A25"/>
    <w:rsid w:val="00DA6DC2"/>
    <w:rsid w:val="00DA74EA"/>
    <w:rsid w:val="00DA7533"/>
    <w:rsid w:val="00DB408A"/>
    <w:rsid w:val="00DC3E63"/>
    <w:rsid w:val="00DC4F15"/>
    <w:rsid w:val="00DC6ECA"/>
    <w:rsid w:val="00DD06A8"/>
    <w:rsid w:val="00DD1061"/>
    <w:rsid w:val="00DD6CEA"/>
    <w:rsid w:val="00DD7D1C"/>
    <w:rsid w:val="00DE01A4"/>
    <w:rsid w:val="00DE02F1"/>
    <w:rsid w:val="00DE0ABC"/>
    <w:rsid w:val="00DE1C00"/>
    <w:rsid w:val="00DE3040"/>
    <w:rsid w:val="00DE46DD"/>
    <w:rsid w:val="00DE5169"/>
    <w:rsid w:val="00DE6242"/>
    <w:rsid w:val="00DE764D"/>
    <w:rsid w:val="00DF0D04"/>
    <w:rsid w:val="00DF11A8"/>
    <w:rsid w:val="00DF30C3"/>
    <w:rsid w:val="00E0335A"/>
    <w:rsid w:val="00E04467"/>
    <w:rsid w:val="00E066B8"/>
    <w:rsid w:val="00E066F9"/>
    <w:rsid w:val="00E077FE"/>
    <w:rsid w:val="00E07E5C"/>
    <w:rsid w:val="00E122EB"/>
    <w:rsid w:val="00E155E5"/>
    <w:rsid w:val="00E27F7D"/>
    <w:rsid w:val="00E27FFB"/>
    <w:rsid w:val="00E3398B"/>
    <w:rsid w:val="00E34452"/>
    <w:rsid w:val="00E35031"/>
    <w:rsid w:val="00E36FD6"/>
    <w:rsid w:val="00E37760"/>
    <w:rsid w:val="00E40204"/>
    <w:rsid w:val="00E40A2A"/>
    <w:rsid w:val="00E41B3C"/>
    <w:rsid w:val="00E42F4D"/>
    <w:rsid w:val="00E43A0E"/>
    <w:rsid w:val="00E44C1F"/>
    <w:rsid w:val="00E45B23"/>
    <w:rsid w:val="00E469EA"/>
    <w:rsid w:val="00E4700A"/>
    <w:rsid w:val="00E5157F"/>
    <w:rsid w:val="00E52786"/>
    <w:rsid w:val="00E54F93"/>
    <w:rsid w:val="00E560ED"/>
    <w:rsid w:val="00E57D3D"/>
    <w:rsid w:val="00E61E3C"/>
    <w:rsid w:val="00E63956"/>
    <w:rsid w:val="00E65C2E"/>
    <w:rsid w:val="00E66B06"/>
    <w:rsid w:val="00E67FCB"/>
    <w:rsid w:val="00E72762"/>
    <w:rsid w:val="00E737DE"/>
    <w:rsid w:val="00E74648"/>
    <w:rsid w:val="00E77199"/>
    <w:rsid w:val="00E77752"/>
    <w:rsid w:val="00E77DCB"/>
    <w:rsid w:val="00E80D1B"/>
    <w:rsid w:val="00E873F8"/>
    <w:rsid w:val="00E876CF"/>
    <w:rsid w:val="00EA0E44"/>
    <w:rsid w:val="00EA15F6"/>
    <w:rsid w:val="00EA5A5E"/>
    <w:rsid w:val="00EA6AB0"/>
    <w:rsid w:val="00EA7D41"/>
    <w:rsid w:val="00EB2278"/>
    <w:rsid w:val="00EB6460"/>
    <w:rsid w:val="00EB767E"/>
    <w:rsid w:val="00EC1596"/>
    <w:rsid w:val="00EC2D87"/>
    <w:rsid w:val="00ED0ABD"/>
    <w:rsid w:val="00ED23B0"/>
    <w:rsid w:val="00ED24B5"/>
    <w:rsid w:val="00ED25E4"/>
    <w:rsid w:val="00ED36D9"/>
    <w:rsid w:val="00EE1AA4"/>
    <w:rsid w:val="00EE419E"/>
    <w:rsid w:val="00EE4B61"/>
    <w:rsid w:val="00EF37B5"/>
    <w:rsid w:val="00F0398F"/>
    <w:rsid w:val="00F142A1"/>
    <w:rsid w:val="00F142E4"/>
    <w:rsid w:val="00F1756B"/>
    <w:rsid w:val="00F238D0"/>
    <w:rsid w:val="00F24F9E"/>
    <w:rsid w:val="00F26FC6"/>
    <w:rsid w:val="00F352DD"/>
    <w:rsid w:val="00F50FA1"/>
    <w:rsid w:val="00F541A3"/>
    <w:rsid w:val="00F55503"/>
    <w:rsid w:val="00F55917"/>
    <w:rsid w:val="00F60D9B"/>
    <w:rsid w:val="00F63FC0"/>
    <w:rsid w:val="00F7041D"/>
    <w:rsid w:val="00F707CD"/>
    <w:rsid w:val="00F7095F"/>
    <w:rsid w:val="00F7395F"/>
    <w:rsid w:val="00F743F1"/>
    <w:rsid w:val="00F74DEA"/>
    <w:rsid w:val="00F76C25"/>
    <w:rsid w:val="00F76F4E"/>
    <w:rsid w:val="00F77ED1"/>
    <w:rsid w:val="00F77F1B"/>
    <w:rsid w:val="00F843BC"/>
    <w:rsid w:val="00F84A6C"/>
    <w:rsid w:val="00F91B77"/>
    <w:rsid w:val="00F937B1"/>
    <w:rsid w:val="00FA043C"/>
    <w:rsid w:val="00FA0E7D"/>
    <w:rsid w:val="00FA1774"/>
    <w:rsid w:val="00FA29DA"/>
    <w:rsid w:val="00FA5D5E"/>
    <w:rsid w:val="00FA6238"/>
    <w:rsid w:val="00FA7026"/>
    <w:rsid w:val="00FA7D3F"/>
    <w:rsid w:val="00FA7DA4"/>
    <w:rsid w:val="00FB5D61"/>
    <w:rsid w:val="00FB7C36"/>
    <w:rsid w:val="00FC2722"/>
    <w:rsid w:val="00FC3E10"/>
    <w:rsid w:val="00FC4B4D"/>
    <w:rsid w:val="00FC4B65"/>
    <w:rsid w:val="00FC6737"/>
    <w:rsid w:val="00FD27FE"/>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FDCDE-5C46-44D1-8FDE-7E1ACFF6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45331</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2019-09-19T16:21:00Z</dcterms:created>
  <dcterms:modified xsi:type="dcterms:W3CDTF">2019-09-19T16:21:00Z</dcterms:modified>
</cp:coreProperties>
</file>